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1A01" w14:textId="314D98FE" w:rsidR="0095215A" w:rsidRDefault="000349F6" w:rsidP="005932F7">
      <w:pPr>
        <w:spacing w:after="60" w:line="482" w:lineRule="exact"/>
        <w:ind w:left="1095"/>
        <w:jc w:val="center"/>
        <w:rPr>
          <w:sz w:val="40"/>
          <w:lang w:eastAsia="zh-TW"/>
        </w:rPr>
      </w:pPr>
      <w:r>
        <w:rPr>
          <w:sz w:val="40"/>
          <w:lang w:eastAsia="zh-TW"/>
        </w:rPr>
        <w:t>資源回收再利用法修正草案</w:t>
      </w:r>
      <w:r>
        <w:rPr>
          <w:rFonts w:hint="eastAsia"/>
          <w:sz w:val="40"/>
          <w:lang w:eastAsia="zh-TW"/>
        </w:rPr>
        <w:t>產業建議</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gridCol w:w="2926"/>
        <w:gridCol w:w="2926"/>
      </w:tblGrid>
      <w:tr w:rsidR="005932F7" w14:paraId="201934A5" w14:textId="38B16CF4" w:rsidTr="005932F7">
        <w:trPr>
          <w:trHeight w:hRule="exact" w:val="322"/>
        </w:trPr>
        <w:tc>
          <w:tcPr>
            <w:tcW w:w="2926" w:type="dxa"/>
          </w:tcPr>
          <w:p w14:paraId="60A28336" w14:textId="1BE83272" w:rsidR="005932F7" w:rsidRDefault="005932F7">
            <w:pPr>
              <w:pStyle w:val="TableParagraph"/>
              <w:spacing w:line="276" w:lineRule="exact"/>
              <w:ind w:left="0" w:right="977"/>
              <w:jc w:val="right"/>
              <w:rPr>
                <w:sz w:val="24"/>
              </w:rPr>
            </w:pPr>
            <w:r>
              <w:rPr>
                <w:rFonts w:hint="eastAsia"/>
                <w:sz w:val="24"/>
                <w:lang w:eastAsia="zh-TW"/>
              </w:rPr>
              <w:t>草案</w:t>
            </w:r>
            <w:proofErr w:type="spellStart"/>
            <w:r>
              <w:rPr>
                <w:sz w:val="24"/>
              </w:rPr>
              <w:t>名稱</w:t>
            </w:r>
            <w:proofErr w:type="spellEnd"/>
          </w:p>
        </w:tc>
        <w:tc>
          <w:tcPr>
            <w:tcW w:w="2926" w:type="dxa"/>
          </w:tcPr>
          <w:p w14:paraId="55908934" w14:textId="77777777" w:rsidR="005932F7" w:rsidRDefault="005932F7">
            <w:pPr>
              <w:pStyle w:val="TableParagraph"/>
              <w:spacing w:line="276" w:lineRule="exact"/>
              <w:ind w:left="958" w:right="958"/>
              <w:jc w:val="center"/>
              <w:rPr>
                <w:sz w:val="24"/>
              </w:rPr>
            </w:pPr>
            <w:proofErr w:type="spellStart"/>
            <w:r>
              <w:rPr>
                <w:sz w:val="24"/>
              </w:rPr>
              <w:t>現行名稱</w:t>
            </w:r>
            <w:proofErr w:type="spellEnd"/>
          </w:p>
        </w:tc>
        <w:tc>
          <w:tcPr>
            <w:tcW w:w="2926" w:type="dxa"/>
          </w:tcPr>
          <w:p w14:paraId="24EC80E2" w14:textId="44A8E422" w:rsidR="005932F7" w:rsidRDefault="005932F7">
            <w:pPr>
              <w:pStyle w:val="TableParagraph"/>
              <w:spacing w:line="276" w:lineRule="exact"/>
              <w:ind w:left="0" w:right="1217"/>
              <w:jc w:val="right"/>
              <w:rPr>
                <w:sz w:val="24"/>
              </w:rPr>
            </w:pPr>
            <w:r>
              <w:rPr>
                <w:rFonts w:hint="eastAsia"/>
                <w:sz w:val="24"/>
                <w:lang w:eastAsia="zh-TW"/>
              </w:rPr>
              <w:t>草案</w:t>
            </w:r>
            <w:proofErr w:type="spellStart"/>
            <w:r>
              <w:rPr>
                <w:sz w:val="24"/>
              </w:rPr>
              <w:t>說明</w:t>
            </w:r>
            <w:proofErr w:type="spellEnd"/>
          </w:p>
        </w:tc>
        <w:tc>
          <w:tcPr>
            <w:tcW w:w="2926" w:type="dxa"/>
          </w:tcPr>
          <w:p w14:paraId="373BD8ED" w14:textId="51678BE2" w:rsidR="005932F7" w:rsidRDefault="005932F7" w:rsidP="005932F7">
            <w:pPr>
              <w:pStyle w:val="TableParagraph"/>
              <w:spacing w:line="276" w:lineRule="exact"/>
              <w:ind w:left="0"/>
              <w:jc w:val="center"/>
              <w:rPr>
                <w:sz w:val="24"/>
              </w:rPr>
            </w:pPr>
            <w:r>
              <w:rPr>
                <w:rFonts w:hint="eastAsia"/>
                <w:sz w:val="24"/>
                <w:lang w:eastAsia="zh-TW"/>
              </w:rPr>
              <w:t>產業建議</w:t>
            </w:r>
          </w:p>
        </w:tc>
        <w:tc>
          <w:tcPr>
            <w:tcW w:w="2926" w:type="dxa"/>
          </w:tcPr>
          <w:p w14:paraId="09AD9F84" w14:textId="7DD68D27" w:rsidR="005932F7" w:rsidRDefault="005932F7" w:rsidP="005932F7">
            <w:pPr>
              <w:pStyle w:val="TableParagraph"/>
              <w:spacing w:line="276" w:lineRule="exact"/>
              <w:ind w:left="0" w:right="-22"/>
              <w:jc w:val="center"/>
              <w:rPr>
                <w:sz w:val="24"/>
              </w:rPr>
            </w:pPr>
            <w:r>
              <w:rPr>
                <w:rFonts w:hint="eastAsia"/>
                <w:sz w:val="24"/>
                <w:lang w:eastAsia="zh-TW"/>
              </w:rPr>
              <w:t>產業說明</w:t>
            </w:r>
          </w:p>
        </w:tc>
      </w:tr>
      <w:tr w:rsidR="005932F7" w14:paraId="258C6779" w14:textId="64CD3A61" w:rsidTr="005932F7">
        <w:trPr>
          <w:trHeight w:hRule="exact" w:val="2820"/>
        </w:trPr>
        <w:tc>
          <w:tcPr>
            <w:tcW w:w="2926" w:type="dxa"/>
          </w:tcPr>
          <w:p w14:paraId="02056FEB" w14:textId="77777777" w:rsidR="005932F7" w:rsidRDefault="005932F7">
            <w:pPr>
              <w:pStyle w:val="TableParagraph"/>
              <w:spacing w:line="240" w:lineRule="auto"/>
              <w:ind w:left="0"/>
              <w:jc w:val="left"/>
              <w:rPr>
                <w:sz w:val="24"/>
              </w:rPr>
            </w:pPr>
          </w:p>
          <w:p w14:paraId="25A332E9" w14:textId="77777777" w:rsidR="005932F7" w:rsidRDefault="005932F7">
            <w:pPr>
              <w:pStyle w:val="TableParagraph"/>
              <w:spacing w:line="240" w:lineRule="auto"/>
              <w:ind w:left="0"/>
              <w:jc w:val="left"/>
              <w:rPr>
                <w:sz w:val="24"/>
              </w:rPr>
            </w:pPr>
          </w:p>
          <w:p w14:paraId="00E4D264" w14:textId="77777777" w:rsidR="005932F7" w:rsidRDefault="005932F7">
            <w:pPr>
              <w:pStyle w:val="TableParagraph"/>
              <w:spacing w:line="240" w:lineRule="auto"/>
              <w:ind w:left="0"/>
              <w:jc w:val="left"/>
              <w:rPr>
                <w:sz w:val="24"/>
              </w:rPr>
            </w:pPr>
          </w:p>
          <w:p w14:paraId="65680438" w14:textId="77777777" w:rsidR="005932F7" w:rsidRDefault="005932F7">
            <w:pPr>
              <w:pStyle w:val="TableParagraph"/>
              <w:spacing w:before="5" w:line="240" w:lineRule="auto"/>
              <w:ind w:left="0"/>
              <w:jc w:val="left"/>
              <w:rPr>
                <w:sz w:val="20"/>
              </w:rPr>
            </w:pPr>
          </w:p>
          <w:p w14:paraId="6276B388" w14:textId="77777777" w:rsidR="005932F7" w:rsidRDefault="005932F7">
            <w:pPr>
              <w:pStyle w:val="TableParagraph"/>
              <w:spacing w:before="1" w:line="240" w:lineRule="auto"/>
              <w:ind w:left="103"/>
              <w:jc w:val="left"/>
              <w:rPr>
                <w:sz w:val="24"/>
              </w:rPr>
            </w:pPr>
            <w:proofErr w:type="spellStart"/>
            <w:r>
              <w:rPr>
                <w:sz w:val="24"/>
              </w:rPr>
              <w:t>資源</w:t>
            </w:r>
            <w:r>
              <w:rPr>
                <w:sz w:val="24"/>
                <w:u w:val="single"/>
              </w:rPr>
              <w:t>循環推動</w:t>
            </w:r>
            <w:r>
              <w:rPr>
                <w:sz w:val="24"/>
              </w:rPr>
              <w:t>法</w:t>
            </w:r>
            <w:proofErr w:type="spellEnd"/>
          </w:p>
        </w:tc>
        <w:tc>
          <w:tcPr>
            <w:tcW w:w="2926" w:type="dxa"/>
          </w:tcPr>
          <w:p w14:paraId="7ED24FE1" w14:textId="77777777" w:rsidR="005932F7" w:rsidRDefault="005932F7">
            <w:pPr>
              <w:pStyle w:val="TableParagraph"/>
              <w:spacing w:line="240" w:lineRule="auto"/>
              <w:ind w:left="0"/>
              <w:jc w:val="left"/>
              <w:rPr>
                <w:sz w:val="24"/>
              </w:rPr>
            </w:pPr>
          </w:p>
          <w:p w14:paraId="654F6505" w14:textId="77777777" w:rsidR="005932F7" w:rsidRDefault="005932F7">
            <w:pPr>
              <w:pStyle w:val="TableParagraph"/>
              <w:spacing w:line="240" w:lineRule="auto"/>
              <w:ind w:left="0"/>
              <w:jc w:val="left"/>
              <w:rPr>
                <w:sz w:val="24"/>
              </w:rPr>
            </w:pPr>
          </w:p>
          <w:p w14:paraId="31E35B71" w14:textId="77777777" w:rsidR="005932F7" w:rsidRDefault="005932F7">
            <w:pPr>
              <w:pStyle w:val="TableParagraph"/>
              <w:spacing w:line="240" w:lineRule="auto"/>
              <w:ind w:left="0"/>
              <w:jc w:val="left"/>
              <w:rPr>
                <w:sz w:val="24"/>
              </w:rPr>
            </w:pPr>
          </w:p>
          <w:p w14:paraId="7A37C3BB" w14:textId="77777777" w:rsidR="005932F7" w:rsidRDefault="005932F7">
            <w:pPr>
              <w:pStyle w:val="TableParagraph"/>
              <w:spacing w:before="5" w:line="240" w:lineRule="auto"/>
              <w:ind w:left="0"/>
              <w:jc w:val="left"/>
              <w:rPr>
                <w:sz w:val="20"/>
              </w:rPr>
            </w:pPr>
          </w:p>
          <w:p w14:paraId="485CDA4A" w14:textId="77777777" w:rsidR="005932F7" w:rsidRDefault="005932F7">
            <w:pPr>
              <w:pStyle w:val="TableParagraph"/>
              <w:spacing w:before="1" w:line="240" w:lineRule="auto"/>
              <w:ind w:left="103"/>
              <w:jc w:val="left"/>
              <w:rPr>
                <w:sz w:val="24"/>
              </w:rPr>
            </w:pPr>
            <w:proofErr w:type="spellStart"/>
            <w:r>
              <w:rPr>
                <w:sz w:val="24"/>
              </w:rPr>
              <w:t>資源回收再利用法</w:t>
            </w:r>
            <w:proofErr w:type="spellEnd"/>
          </w:p>
        </w:tc>
        <w:tc>
          <w:tcPr>
            <w:tcW w:w="2926" w:type="dxa"/>
          </w:tcPr>
          <w:p w14:paraId="2D2F1E61" w14:textId="77777777" w:rsidR="005932F7" w:rsidRDefault="005932F7">
            <w:pPr>
              <w:pStyle w:val="TableParagraph"/>
              <w:spacing w:line="275" w:lineRule="exact"/>
              <w:ind w:left="103"/>
              <w:rPr>
                <w:sz w:val="24"/>
                <w:lang w:eastAsia="zh-TW"/>
              </w:rPr>
            </w:pPr>
            <w:r>
              <w:rPr>
                <w:sz w:val="24"/>
                <w:lang w:eastAsia="zh-TW"/>
              </w:rPr>
              <w:t>為與國際循環經濟接軌，</w:t>
            </w:r>
          </w:p>
          <w:p w14:paraId="03AD2C62" w14:textId="77777777" w:rsidR="005932F7" w:rsidRDefault="005932F7">
            <w:pPr>
              <w:pStyle w:val="TableParagraph"/>
              <w:spacing w:before="1" w:line="237" w:lineRule="auto"/>
              <w:ind w:left="103" w:right="94"/>
              <w:rPr>
                <w:sz w:val="24"/>
                <w:lang w:eastAsia="zh-TW"/>
              </w:rPr>
            </w:pPr>
            <w:r>
              <w:rPr>
                <w:sz w:val="24"/>
                <w:lang w:eastAsia="zh-TW"/>
              </w:rPr>
              <w:t xml:space="preserve">呼應聯合國永續發展目標，本次修正擴及綠色設計、源頭減量、永續消費、輔導獎勵循環新創等推動面向，建構全生命週期之資源循環利用體系， </w:t>
            </w:r>
            <w:proofErr w:type="gramStart"/>
            <w:r>
              <w:rPr>
                <w:sz w:val="24"/>
                <w:lang w:eastAsia="zh-TW"/>
              </w:rPr>
              <w:t>爰</w:t>
            </w:r>
            <w:proofErr w:type="gramEnd"/>
            <w:r>
              <w:rPr>
                <w:sz w:val="24"/>
                <w:lang w:eastAsia="zh-TW"/>
              </w:rPr>
              <w:t>將本法名稱修正為「資源循環推動法」。</w:t>
            </w:r>
          </w:p>
        </w:tc>
        <w:tc>
          <w:tcPr>
            <w:tcW w:w="2926" w:type="dxa"/>
          </w:tcPr>
          <w:p w14:paraId="5CA95982" w14:textId="77777777" w:rsidR="005932F7" w:rsidRDefault="005932F7">
            <w:pPr>
              <w:pStyle w:val="TableParagraph"/>
              <w:spacing w:line="275" w:lineRule="exact"/>
              <w:ind w:left="103"/>
              <w:rPr>
                <w:sz w:val="24"/>
                <w:lang w:eastAsia="zh-TW"/>
              </w:rPr>
            </w:pPr>
          </w:p>
        </w:tc>
        <w:tc>
          <w:tcPr>
            <w:tcW w:w="2926" w:type="dxa"/>
          </w:tcPr>
          <w:p w14:paraId="30459A9E" w14:textId="77777777" w:rsidR="005932F7" w:rsidRDefault="005932F7">
            <w:pPr>
              <w:pStyle w:val="TableParagraph"/>
              <w:spacing w:line="275" w:lineRule="exact"/>
              <w:ind w:left="103"/>
              <w:rPr>
                <w:sz w:val="24"/>
                <w:lang w:eastAsia="zh-TW"/>
              </w:rPr>
            </w:pPr>
          </w:p>
        </w:tc>
      </w:tr>
      <w:tr w:rsidR="005932F7" w14:paraId="750D335A" w14:textId="79497124" w:rsidTr="005932F7">
        <w:trPr>
          <w:trHeight w:hRule="exact" w:val="322"/>
        </w:trPr>
        <w:tc>
          <w:tcPr>
            <w:tcW w:w="2926" w:type="dxa"/>
          </w:tcPr>
          <w:p w14:paraId="166A4575" w14:textId="77777777" w:rsidR="005932F7" w:rsidRDefault="005932F7">
            <w:pPr>
              <w:pStyle w:val="TableParagraph"/>
              <w:spacing w:line="276" w:lineRule="exact"/>
              <w:ind w:left="0" w:right="977"/>
              <w:jc w:val="right"/>
              <w:rPr>
                <w:sz w:val="24"/>
              </w:rPr>
            </w:pPr>
            <w:proofErr w:type="spellStart"/>
            <w:r>
              <w:rPr>
                <w:sz w:val="24"/>
              </w:rPr>
              <w:t>修正條文</w:t>
            </w:r>
            <w:proofErr w:type="spellEnd"/>
          </w:p>
        </w:tc>
        <w:tc>
          <w:tcPr>
            <w:tcW w:w="2926" w:type="dxa"/>
          </w:tcPr>
          <w:p w14:paraId="05F74B56" w14:textId="77777777" w:rsidR="005932F7" w:rsidRDefault="005932F7">
            <w:pPr>
              <w:pStyle w:val="TableParagraph"/>
              <w:spacing w:line="276" w:lineRule="exact"/>
              <w:ind w:left="958" w:right="958"/>
              <w:jc w:val="center"/>
              <w:rPr>
                <w:sz w:val="24"/>
              </w:rPr>
            </w:pPr>
            <w:proofErr w:type="spellStart"/>
            <w:r>
              <w:rPr>
                <w:sz w:val="24"/>
              </w:rPr>
              <w:t>現行條文</w:t>
            </w:r>
            <w:proofErr w:type="spellEnd"/>
          </w:p>
        </w:tc>
        <w:tc>
          <w:tcPr>
            <w:tcW w:w="2926" w:type="dxa"/>
          </w:tcPr>
          <w:p w14:paraId="7B11CDB3" w14:textId="77777777" w:rsidR="005932F7" w:rsidRDefault="005932F7">
            <w:pPr>
              <w:pStyle w:val="TableParagraph"/>
              <w:spacing w:line="276" w:lineRule="exact"/>
              <w:ind w:left="0" w:right="1217"/>
              <w:jc w:val="right"/>
              <w:rPr>
                <w:sz w:val="24"/>
              </w:rPr>
            </w:pPr>
            <w:proofErr w:type="spellStart"/>
            <w:r>
              <w:rPr>
                <w:sz w:val="24"/>
              </w:rPr>
              <w:t>說明</w:t>
            </w:r>
            <w:proofErr w:type="spellEnd"/>
          </w:p>
        </w:tc>
        <w:tc>
          <w:tcPr>
            <w:tcW w:w="2926" w:type="dxa"/>
          </w:tcPr>
          <w:p w14:paraId="710400C0" w14:textId="77777777" w:rsidR="005932F7" w:rsidRDefault="005932F7">
            <w:pPr>
              <w:pStyle w:val="TableParagraph"/>
              <w:spacing w:line="276" w:lineRule="exact"/>
              <w:ind w:left="0" w:right="1217"/>
              <w:jc w:val="right"/>
              <w:rPr>
                <w:sz w:val="24"/>
              </w:rPr>
            </w:pPr>
          </w:p>
        </w:tc>
        <w:tc>
          <w:tcPr>
            <w:tcW w:w="2926" w:type="dxa"/>
          </w:tcPr>
          <w:p w14:paraId="118678CD" w14:textId="77777777" w:rsidR="005932F7" w:rsidRDefault="005932F7">
            <w:pPr>
              <w:pStyle w:val="TableParagraph"/>
              <w:spacing w:line="276" w:lineRule="exact"/>
              <w:ind w:left="0" w:right="1217"/>
              <w:jc w:val="right"/>
              <w:rPr>
                <w:sz w:val="24"/>
              </w:rPr>
            </w:pPr>
          </w:p>
        </w:tc>
      </w:tr>
      <w:tr w:rsidR="005932F7" w14:paraId="0FB6B375" w14:textId="6ED51AB9" w:rsidTr="005932F7">
        <w:trPr>
          <w:trHeight w:hRule="exact" w:val="322"/>
        </w:trPr>
        <w:tc>
          <w:tcPr>
            <w:tcW w:w="2926" w:type="dxa"/>
          </w:tcPr>
          <w:p w14:paraId="1677F01F" w14:textId="77777777" w:rsidR="005932F7" w:rsidRDefault="005932F7">
            <w:pPr>
              <w:pStyle w:val="TableParagraph"/>
              <w:tabs>
                <w:tab w:val="left" w:pos="1063"/>
              </w:tabs>
              <w:spacing w:line="276" w:lineRule="exact"/>
              <w:ind w:left="103"/>
              <w:jc w:val="left"/>
              <w:rPr>
                <w:sz w:val="24"/>
              </w:rPr>
            </w:pPr>
            <w:proofErr w:type="spellStart"/>
            <w:r>
              <w:rPr>
                <w:sz w:val="24"/>
              </w:rPr>
              <w:t>第一章</w:t>
            </w:r>
            <w:proofErr w:type="spellEnd"/>
            <w:r>
              <w:rPr>
                <w:sz w:val="24"/>
              </w:rPr>
              <w:tab/>
            </w:r>
            <w:proofErr w:type="spellStart"/>
            <w:r>
              <w:rPr>
                <w:sz w:val="24"/>
              </w:rPr>
              <w:t>總則</w:t>
            </w:r>
            <w:proofErr w:type="spellEnd"/>
          </w:p>
        </w:tc>
        <w:tc>
          <w:tcPr>
            <w:tcW w:w="2926" w:type="dxa"/>
          </w:tcPr>
          <w:p w14:paraId="12438272" w14:textId="77777777" w:rsidR="005932F7" w:rsidRDefault="005932F7">
            <w:pPr>
              <w:pStyle w:val="TableParagraph"/>
              <w:tabs>
                <w:tab w:val="left" w:pos="1063"/>
              </w:tabs>
              <w:spacing w:line="276" w:lineRule="exact"/>
              <w:ind w:left="103"/>
              <w:jc w:val="left"/>
              <w:rPr>
                <w:sz w:val="24"/>
              </w:rPr>
            </w:pPr>
            <w:proofErr w:type="spellStart"/>
            <w:r>
              <w:rPr>
                <w:sz w:val="24"/>
              </w:rPr>
              <w:t>第一章</w:t>
            </w:r>
            <w:proofErr w:type="spellEnd"/>
            <w:r>
              <w:rPr>
                <w:sz w:val="24"/>
              </w:rPr>
              <w:tab/>
            </w:r>
            <w:proofErr w:type="spellStart"/>
            <w:r>
              <w:rPr>
                <w:sz w:val="24"/>
              </w:rPr>
              <w:t>總則</w:t>
            </w:r>
            <w:proofErr w:type="spellEnd"/>
          </w:p>
        </w:tc>
        <w:tc>
          <w:tcPr>
            <w:tcW w:w="2926" w:type="dxa"/>
          </w:tcPr>
          <w:p w14:paraId="42F01732" w14:textId="77777777" w:rsidR="005932F7" w:rsidRDefault="005932F7">
            <w:pPr>
              <w:pStyle w:val="TableParagraph"/>
              <w:spacing w:line="276" w:lineRule="exact"/>
              <w:ind w:left="103"/>
              <w:jc w:val="left"/>
              <w:rPr>
                <w:sz w:val="24"/>
              </w:rPr>
            </w:pPr>
            <w:proofErr w:type="spellStart"/>
            <w:r>
              <w:rPr>
                <w:sz w:val="24"/>
              </w:rPr>
              <w:t>章名未修正</w:t>
            </w:r>
            <w:proofErr w:type="spellEnd"/>
            <w:r>
              <w:rPr>
                <w:sz w:val="24"/>
              </w:rPr>
              <w:t>。</w:t>
            </w:r>
          </w:p>
        </w:tc>
        <w:tc>
          <w:tcPr>
            <w:tcW w:w="2926" w:type="dxa"/>
          </w:tcPr>
          <w:p w14:paraId="5B41A4A9" w14:textId="77777777" w:rsidR="005932F7" w:rsidRDefault="005932F7">
            <w:pPr>
              <w:pStyle w:val="TableParagraph"/>
              <w:spacing w:line="276" w:lineRule="exact"/>
              <w:ind w:left="103"/>
              <w:jc w:val="left"/>
              <w:rPr>
                <w:sz w:val="24"/>
              </w:rPr>
            </w:pPr>
          </w:p>
        </w:tc>
        <w:tc>
          <w:tcPr>
            <w:tcW w:w="2926" w:type="dxa"/>
          </w:tcPr>
          <w:p w14:paraId="006F2BA3" w14:textId="77777777" w:rsidR="005932F7" w:rsidRDefault="005932F7">
            <w:pPr>
              <w:pStyle w:val="TableParagraph"/>
              <w:spacing w:line="276" w:lineRule="exact"/>
              <w:ind w:left="103"/>
              <w:jc w:val="left"/>
              <w:rPr>
                <w:sz w:val="24"/>
              </w:rPr>
            </w:pPr>
          </w:p>
        </w:tc>
      </w:tr>
      <w:tr w:rsidR="005932F7" w14:paraId="2BE6D5C0" w14:textId="43E9CC94" w:rsidTr="005932F7">
        <w:trPr>
          <w:trHeight w:hRule="exact" w:val="3444"/>
        </w:trPr>
        <w:tc>
          <w:tcPr>
            <w:tcW w:w="2926" w:type="dxa"/>
          </w:tcPr>
          <w:p w14:paraId="6F0F3E42" w14:textId="77777777" w:rsidR="005932F7" w:rsidRDefault="005932F7">
            <w:pPr>
              <w:pStyle w:val="TableParagraph"/>
              <w:tabs>
                <w:tab w:val="left" w:pos="1199"/>
              </w:tabs>
              <w:spacing w:line="275" w:lineRule="exact"/>
              <w:ind w:hanging="240"/>
              <w:jc w:val="left"/>
              <w:rPr>
                <w:sz w:val="24"/>
                <w:lang w:eastAsia="zh-TW"/>
              </w:rPr>
            </w:pPr>
            <w:r>
              <w:rPr>
                <w:spacing w:val="33"/>
                <w:sz w:val="24"/>
                <w:lang w:eastAsia="zh-TW"/>
              </w:rPr>
              <w:t>第一</w:t>
            </w:r>
            <w:r>
              <w:rPr>
                <w:sz w:val="24"/>
                <w:lang w:eastAsia="zh-TW"/>
              </w:rPr>
              <w:t>條</w:t>
            </w:r>
            <w:r>
              <w:rPr>
                <w:sz w:val="24"/>
                <w:lang w:eastAsia="zh-TW"/>
              </w:rPr>
              <w:tab/>
            </w:r>
            <w:r>
              <w:rPr>
                <w:spacing w:val="33"/>
                <w:sz w:val="24"/>
                <w:lang w:eastAsia="zh-TW"/>
              </w:rPr>
              <w:t>為</w:t>
            </w:r>
            <w:r>
              <w:rPr>
                <w:spacing w:val="33"/>
                <w:sz w:val="24"/>
                <w:u w:val="single"/>
                <w:lang w:eastAsia="zh-TW"/>
              </w:rPr>
              <w:t>推</w:t>
            </w:r>
            <w:r>
              <w:rPr>
                <w:spacing w:val="34"/>
                <w:sz w:val="24"/>
                <w:u w:val="single"/>
                <w:lang w:eastAsia="zh-TW"/>
              </w:rPr>
              <w:t>動</w:t>
            </w:r>
            <w:r>
              <w:rPr>
                <w:spacing w:val="35"/>
                <w:sz w:val="24"/>
                <w:u w:val="single"/>
                <w:lang w:eastAsia="zh-TW"/>
              </w:rPr>
              <w:t>資</w:t>
            </w:r>
            <w:r>
              <w:rPr>
                <w:spacing w:val="33"/>
                <w:sz w:val="24"/>
                <w:u w:val="single"/>
                <w:lang w:eastAsia="zh-TW"/>
              </w:rPr>
              <w:t>源</w:t>
            </w:r>
            <w:proofErr w:type="gramStart"/>
            <w:r>
              <w:rPr>
                <w:sz w:val="24"/>
                <w:u w:val="single"/>
                <w:lang w:eastAsia="zh-TW"/>
              </w:rPr>
              <w:t>循</w:t>
            </w:r>
            <w:proofErr w:type="gramEnd"/>
          </w:p>
          <w:p w14:paraId="36D45101" w14:textId="77777777" w:rsidR="005932F7" w:rsidRDefault="005932F7">
            <w:pPr>
              <w:pStyle w:val="TableParagraph"/>
              <w:spacing w:line="240" w:lineRule="auto"/>
              <w:ind w:right="102"/>
              <w:rPr>
                <w:sz w:val="24"/>
                <w:lang w:eastAsia="zh-TW"/>
              </w:rPr>
            </w:pPr>
            <w:r>
              <w:rPr>
                <w:sz w:val="24"/>
                <w:u w:val="single"/>
                <w:lang w:eastAsia="zh-TW"/>
              </w:rPr>
              <w:t xml:space="preserve">環， </w:t>
            </w:r>
            <w:r>
              <w:rPr>
                <w:sz w:val="24"/>
                <w:lang w:eastAsia="zh-TW"/>
              </w:rPr>
              <w:t>節約自然資源使用，減少廢棄物產生， 減輕環境負荷，建立永續</w:t>
            </w:r>
            <w:r>
              <w:rPr>
                <w:sz w:val="24"/>
                <w:u w:val="single"/>
                <w:lang w:eastAsia="zh-TW"/>
              </w:rPr>
              <w:t>發展</w:t>
            </w:r>
            <w:r>
              <w:rPr>
                <w:sz w:val="24"/>
                <w:lang w:eastAsia="zh-TW"/>
              </w:rPr>
              <w:t>之</w:t>
            </w:r>
            <w:r>
              <w:rPr>
                <w:sz w:val="24"/>
                <w:u w:val="single"/>
                <w:lang w:eastAsia="zh-TW"/>
              </w:rPr>
              <w:t>循環型</w:t>
            </w:r>
            <w:r>
              <w:rPr>
                <w:sz w:val="24"/>
                <w:lang w:eastAsia="zh-TW"/>
              </w:rPr>
              <w:t>社會， 特制定本法。</w:t>
            </w:r>
          </w:p>
        </w:tc>
        <w:tc>
          <w:tcPr>
            <w:tcW w:w="2926" w:type="dxa"/>
          </w:tcPr>
          <w:p w14:paraId="0A3463EA" w14:textId="77777777" w:rsidR="005932F7" w:rsidRDefault="005932F7">
            <w:pPr>
              <w:pStyle w:val="TableParagraph"/>
              <w:tabs>
                <w:tab w:val="left" w:pos="1091"/>
              </w:tabs>
              <w:spacing w:line="275" w:lineRule="exact"/>
              <w:ind w:hanging="240"/>
              <w:jc w:val="left"/>
              <w:rPr>
                <w:sz w:val="24"/>
                <w:lang w:eastAsia="zh-TW"/>
              </w:rPr>
            </w:pPr>
            <w:r>
              <w:rPr>
                <w:spacing w:val="7"/>
                <w:sz w:val="24"/>
                <w:lang w:eastAsia="zh-TW"/>
              </w:rPr>
              <w:t>第一</w:t>
            </w:r>
            <w:r>
              <w:rPr>
                <w:sz w:val="24"/>
                <w:lang w:eastAsia="zh-TW"/>
              </w:rPr>
              <w:t>條</w:t>
            </w:r>
            <w:r>
              <w:rPr>
                <w:sz w:val="24"/>
                <w:lang w:eastAsia="zh-TW"/>
              </w:rPr>
              <w:tab/>
            </w:r>
            <w:r>
              <w:rPr>
                <w:spacing w:val="5"/>
                <w:sz w:val="24"/>
                <w:lang w:eastAsia="zh-TW"/>
              </w:rPr>
              <w:t>為</w:t>
            </w:r>
            <w:r>
              <w:rPr>
                <w:spacing w:val="6"/>
                <w:sz w:val="24"/>
                <w:lang w:eastAsia="zh-TW"/>
              </w:rPr>
              <w:t>節約自</w:t>
            </w:r>
            <w:r>
              <w:rPr>
                <w:spacing w:val="4"/>
                <w:sz w:val="24"/>
                <w:lang w:eastAsia="zh-TW"/>
              </w:rPr>
              <w:t>然</w:t>
            </w:r>
            <w:r>
              <w:rPr>
                <w:spacing w:val="6"/>
                <w:sz w:val="24"/>
                <w:lang w:eastAsia="zh-TW"/>
              </w:rPr>
              <w:t>資</w:t>
            </w:r>
            <w:r>
              <w:rPr>
                <w:sz w:val="24"/>
                <w:lang w:eastAsia="zh-TW"/>
              </w:rPr>
              <w:t>源</w:t>
            </w:r>
          </w:p>
          <w:p w14:paraId="16E9C59A" w14:textId="671C9A15" w:rsidR="005932F7" w:rsidRDefault="005932F7">
            <w:pPr>
              <w:pStyle w:val="TableParagraph"/>
              <w:spacing w:before="1" w:line="237" w:lineRule="auto"/>
              <w:ind w:right="101"/>
              <w:rPr>
                <w:sz w:val="24"/>
                <w:lang w:eastAsia="zh-TW"/>
              </w:rPr>
            </w:pPr>
            <w:r>
              <w:rPr>
                <w:spacing w:val="33"/>
                <w:sz w:val="24"/>
                <w:lang w:eastAsia="zh-TW"/>
              </w:rPr>
              <w:t>使用，減少廢棄物產</w:t>
            </w:r>
            <w:r>
              <w:rPr>
                <w:spacing w:val="7"/>
                <w:sz w:val="24"/>
                <w:lang w:eastAsia="zh-TW"/>
              </w:rPr>
              <w:t>生，</w:t>
            </w:r>
            <w:r>
              <w:rPr>
                <w:spacing w:val="5"/>
                <w:sz w:val="24"/>
                <w:u w:val="single"/>
                <w:lang w:eastAsia="zh-TW"/>
              </w:rPr>
              <w:t>促進物質回收再利</w:t>
            </w:r>
            <w:r>
              <w:rPr>
                <w:spacing w:val="7"/>
                <w:sz w:val="24"/>
                <w:u w:val="single"/>
                <w:lang w:eastAsia="zh-TW"/>
              </w:rPr>
              <w:t>用，</w:t>
            </w:r>
            <w:r>
              <w:rPr>
                <w:spacing w:val="5"/>
                <w:sz w:val="24"/>
                <w:lang w:eastAsia="zh-TW"/>
              </w:rPr>
              <w:t>減輕環境負荷，建</w:t>
            </w:r>
            <w:r>
              <w:rPr>
                <w:spacing w:val="38"/>
                <w:sz w:val="24"/>
                <w:lang w:eastAsia="zh-TW"/>
              </w:rPr>
              <w:t>立</w:t>
            </w:r>
            <w:r>
              <w:rPr>
                <w:spacing w:val="38"/>
                <w:sz w:val="24"/>
                <w:u w:val="single"/>
                <w:lang w:eastAsia="zh-TW"/>
              </w:rPr>
              <w:t>資源</w:t>
            </w:r>
            <w:r>
              <w:rPr>
                <w:spacing w:val="38"/>
                <w:sz w:val="24"/>
                <w:lang w:eastAsia="zh-TW"/>
              </w:rPr>
              <w:t>永續</w:t>
            </w:r>
            <w:r>
              <w:rPr>
                <w:rFonts w:hint="eastAsia"/>
                <w:spacing w:val="38"/>
                <w:sz w:val="24"/>
                <w:lang w:eastAsia="zh-TW"/>
              </w:rPr>
              <w:t>利用</w:t>
            </w:r>
            <w:r>
              <w:rPr>
                <w:spacing w:val="20"/>
                <w:sz w:val="24"/>
                <w:lang w:eastAsia="zh-TW"/>
              </w:rPr>
              <w:t>之社會</w:t>
            </w:r>
            <w:r>
              <w:rPr>
                <w:spacing w:val="15"/>
                <w:sz w:val="24"/>
                <w:lang w:eastAsia="zh-TW"/>
              </w:rPr>
              <w:t>，特制定本法</w:t>
            </w:r>
            <w:r>
              <w:rPr>
                <w:spacing w:val="4"/>
                <w:sz w:val="24"/>
                <w:u w:val="single"/>
                <w:lang w:eastAsia="zh-TW"/>
              </w:rPr>
              <w:t>；本法未</w:t>
            </w:r>
            <w:r>
              <w:rPr>
                <w:spacing w:val="2"/>
                <w:sz w:val="24"/>
                <w:u w:val="single"/>
                <w:lang w:eastAsia="zh-TW"/>
              </w:rPr>
              <w:t>規定者，適用其他法律之規定</w:t>
            </w:r>
            <w:r>
              <w:rPr>
                <w:spacing w:val="2"/>
                <w:sz w:val="24"/>
                <w:lang w:eastAsia="zh-TW"/>
              </w:rPr>
              <w:t>。</w:t>
            </w:r>
          </w:p>
        </w:tc>
        <w:tc>
          <w:tcPr>
            <w:tcW w:w="2926" w:type="dxa"/>
          </w:tcPr>
          <w:p w14:paraId="214E6443" w14:textId="77777777" w:rsidR="005932F7" w:rsidRDefault="005932F7">
            <w:pPr>
              <w:pStyle w:val="TableParagraph"/>
              <w:spacing w:line="275" w:lineRule="exact"/>
              <w:ind w:left="583" w:hanging="480"/>
              <w:rPr>
                <w:sz w:val="24"/>
                <w:lang w:eastAsia="zh-TW"/>
              </w:rPr>
            </w:pPr>
            <w:r>
              <w:rPr>
                <w:sz w:val="24"/>
                <w:lang w:eastAsia="zh-TW"/>
              </w:rPr>
              <w:t>一、為落實資源循環及建</w:t>
            </w:r>
          </w:p>
          <w:p w14:paraId="57692479" w14:textId="77777777" w:rsidR="005932F7" w:rsidRDefault="005932F7">
            <w:pPr>
              <w:pStyle w:val="TableParagraph"/>
              <w:spacing w:line="240" w:lineRule="auto"/>
              <w:ind w:left="583" w:right="101"/>
              <w:rPr>
                <w:sz w:val="24"/>
                <w:lang w:eastAsia="zh-TW"/>
              </w:rPr>
            </w:pPr>
            <w:proofErr w:type="gramStart"/>
            <w:r>
              <w:rPr>
                <w:sz w:val="24"/>
                <w:lang w:eastAsia="zh-TW"/>
              </w:rPr>
              <w:t>立永續</w:t>
            </w:r>
            <w:proofErr w:type="gramEnd"/>
            <w:r>
              <w:rPr>
                <w:sz w:val="24"/>
                <w:lang w:eastAsia="zh-TW"/>
              </w:rPr>
              <w:t>發展之循環型社會，以達成減少廢棄物產生與零廢棄目標，</w:t>
            </w:r>
            <w:proofErr w:type="gramStart"/>
            <w:r>
              <w:rPr>
                <w:sz w:val="24"/>
                <w:lang w:eastAsia="zh-TW"/>
              </w:rPr>
              <w:t>爰</w:t>
            </w:r>
            <w:proofErr w:type="gramEnd"/>
            <w:r>
              <w:rPr>
                <w:sz w:val="24"/>
                <w:lang w:eastAsia="zh-TW"/>
              </w:rPr>
              <w:t>修正立法目的。</w:t>
            </w:r>
          </w:p>
          <w:p w14:paraId="77A91064" w14:textId="77777777" w:rsidR="005932F7" w:rsidRDefault="005932F7">
            <w:pPr>
              <w:pStyle w:val="TableParagraph"/>
              <w:spacing w:before="15"/>
              <w:ind w:left="583" w:right="60" w:hanging="480"/>
              <w:rPr>
                <w:sz w:val="24"/>
                <w:lang w:eastAsia="zh-TW"/>
              </w:rPr>
            </w:pPr>
            <w:r>
              <w:rPr>
                <w:sz w:val="24"/>
                <w:lang w:eastAsia="zh-TW"/>
              </w:rPr>
              <w:t>二、本法與其他法律之適用關係，須視具體情形判斷，</w:t>
            </w:r>
            <w:proofErr w:type="gramStart"/>
            <w:r>
              <w:rPr>
                <w:sz w:val="24"/>
                <w:lang w:eastAsia="zh-TW"/>
              </w:rPr>
              <w:t>爰</w:t>
            </w:r>
            <w:proofErr w:type="gramEnd"/>
            <w:r>
              <w:rPr>
                <w:sz w:val="24"/>
                <w:lang w:eastAsia="zh-TW"/>
              </w:rPr>
              <w:t>依現行法制體例刪除後段規定。</w:t>
            </w:r>
          </w:p>
        </w:tc>
        <w:tc>
          <w:tcPr>
            <w:tcW w:w="2926" w:type="dxa"/>
          </w:tcPr>
          <w:p w14:paraId="1EEBE22E" w14:textId="77777777" w:rsidR="005932F7" w:rsidRDefault="005932F7">
            <w:pPr>
              <w:pStyle w:val="TableParagraph"/>
              <w:spacing w:line="275" w:lineRule="exact"/>
              <w:ind w:left="583" w:hanging="480"/>
              <w:rPr>
                <w:sz w:val="24"/>
                <w:lang w:eastAsia="zh-TW"/>
              </w:rPr>
            </w:pPr>
          </w:p>
        </w:tc>
        <w:tc>
          <w:tcPr>
            <w:tcW w:w="2926" w:type="dxa"/>
          </w:tcPr>
          <w:p w14:paraId="7B5A24BA" w14:textId="77777777" w:rsidR="005932F7" w:rsidRDefault="005932F7">
            <w:pPr>
              <w:pStyle w:val="TableParagraph"/>
              <w:spacing w:line="275" w:lineRule="exact"/>
              <w:ind w:left="583" w:hanging="480"/>
              <w:rPr>
                <w:sz w:val="24"/>
                <w:lang w:eastAsia="zh-TW"/>
              </w:rPr>
            </w:pPr>
          </w:p>
        </w:tc>
      </w:tr>
      <w:tr w:rsidR="005932F7" w14:paraId="52D4400F" w14:textId="4C3FEC81" w:rsidTr="005932F7">
        <w:trPr>
          <w:trHeight w:hRule="exact" w:val="1884"/>
        </w:trPr>
        <w:tc>
          <w:tcPr>
            <w:tcW w:w="2926" w:type="dxa"/>
          </w:tcPr>
          <w:p w14:paraId="51A2DF52" w14:textId="77777777" w:rsidR="005932F7" w:rsidRDefault="005932F7">
            <w:pPr>
              <w:pStyle w:val="TableParagraph"/>
              <w:tabs>
                <w:tab w:val="left" w:pos="1130"/>
              </w:tabs>
              <w:spacing w:line="276" w:lineRule="exact"/>
              <w:ind w:hanging="240"/>
              <w:jc w:val="left"/>
              <w:rPr>
                <w:sz w:val="24"/>
                <w:lang w:eastAsia="zh-TW"/>
              </w:rPr>
            </w:pPr>
            <w:r>
              <w:rPr>
                <w:sz w:val="24"/>
                <w:lang w:eastAsia="zh-TW"/>
              </w:rPr>
              <w:lastRenderedPageBreak/>
              <w:t>第</w:t>
            </w:r>
            <w:r>
              <w:rPr>
                <w:sz w:val="24"/>
                <w:u w:val="single"/>
                <w:lang w:eastAsia="zh-TW"/>
              </w:rPr>
              <w:t>二</w:t>
            </w:r>
            <w:r>
              <w:rPr>
                <w:sz w:val="24"/>
                <w:lang w:eastAsia="zh-TW"/>
              </w:rPr>
              <w:t>條</w:t>
            </w:r>
            <w:r>
              <w:rPr>
                <w:sz w:val="24"/>
                <w:lang w:eastAsia="zh-TW"/>
              </w:rPr>
              <w:tab/>
              <w:t>本法所稱主管機</w:t>
            </w:r>
          </w:p>
          <w:p w14:paraId="705E2BF2" w14:textId="77777777" w:rsidR="005932F7" w:rsidRDefault="005932F7">
            <w:pPr>
              <w:pStyle w:val="TableParagraph"/>
              <w:spacing w:before="17"/>
              <w:ind w:right="101"/>
              <w:rPr>
                <w:sz w:val="24"/>
                <w:lang w:eastAsia="zh-TW"/>
              </w:rPr>
            </w:pPr>
            <w:r>
              <w:rPr>
                <w:sz w:val="24"/>
                <w:lang w:eastAsia="zh-TW"/>
              </w:rPr>
              <w:t>關：在中央為</w:t>
            </w:r>
            <w:r>
              <w:rPr>
                <w:sz w:val="24"/>
                <w:u w:val="single"/>
                <w:lang w:eastAsia="zh-TW"/>
              </w:rPr>
              <w:t>環境部</w:t>
            </w:r>
            <w:r>
              <w:rPr>
                <w:sz w:val="24"/>
                <w:lang w:eastAsia="zh-TW"/>
              </w:rPr>
              <w:t>； 在直轄市為直轄市政府；在縣（市）為縣</w:t>
            </w:r>
          </w:p>
          <w:p w14:paraId="67C8D6FA" w14:textId="77777777" w:rsidR="005932F7" w:rsidRDefault="005932F7">
            <w:pPr>
              <w:pStyle w:val="TableParagraph"/>
              <w:spacing w:line="297" w:lineRule="exact"/>
              <w:rPr>
                <w:sz w:val="24"/>
              </w:rPr>
            </w:pPr>
            <w:r>
              <w:rPr>
                <w:sz w:val="24"/>
              </w:rPr>
              <w:t>（</w:t>
            </w:r>
            <w:proofErr w:type="spellStart"/>
            <w:r>
              <w:rPr>
                <w:sz w:val="24"/>
              </w:rPr>
              <w:t>市）政府</w:t>
            </w:r>
            <w:proofErr w:type="spellEnd"/>
            <w:r>
              <w:rPr>
                <w:sz w:val="24"/>
              </w:rPr>
              <w:t>。</w:t>
            </w:r>
          </w:p>
        </w:tc>
        <w:tc>
          <w:tcPr>
            <w:tcW w:w="2926" w:type="dxa"/>
          </w:tcPr>
          <w:p w14:paraId="1EEC1C99" w14:textId="77777777" w:rsidR="005932F7" w:rsidRDefault="005932F7">
            <w:pPr>
              <w:pStyle w:val="TableParagraph"/>
              <w:tabs>
                <w:tab w:val="left" w:pos="1135"/>
              </w:tabs>
              <w:spacing w:line="276" w:lineRule="exact"/>
              <w:ind w:hanging="240"/>
              <w:jc w:val="left"/>
              <w:rPr>
                <w:sz w:val="24"/>
                <w:lang w:eastAsia="zh-TW"/>
              </w:rPr>
            </w:pPr>
            <w:r>
              <w:rPr>
                <w:sz w:val="24"/>
                <w:lang w:eastAsia="zh-TW"/>
              </w:rPr>
              <w:t>第三條</w:t>
            </w:r>
            <w:r>
              <w:rPr>
                <w:sz w:val="24"/>
                <w:lang w:eastAsia="zh-TW"/>
              </w:rPr>
              <w:tab/>
              <w:t>本法所稱</w:t>
            </w:r>
            <w:r>
              <w:rPr>
                <w:spacing w:val="-3"/>
                <w:sz w:val="24"/>
                <w:lang w:eastAsia="zh-TW"/>
              </w:rPr>
              <w:t>主</w:t>
            </w:r>
            <w:r>
              <w:rPr>
                <w:sz w:val="24"/>
                <w:lang w:eastAsia="zh-TW"/>
              </w:rPr>
              <w:t>管機</w:t>
            </w:r>
          </w:p>
          <w:p w14:paraId="6311E303" w14:textId="77777777" w:rsidR="005932F7" w:rsidRDefault="005932F7">
            <w:pPr>
              <w:pStyle w:val="TableParagraph"/>
              <w:spacing w:before="17"/>
              <w:ind w:right="103"/>
              <w:rPr>
                <w:sz w:val="24"/>
                <w:lang w:eastAsia="zh-TW"/>
              </w:rPr>
            </w:pPr>
            <w:r>
              <w:rPr>
                <w:spacing w:val="5"/>
                <w:sz w:val="24"/>
                <w:lang w:eastAsia="zh-TW"/>
              </w:rPr>
              <w:t>關：在中央為行政院環境保護署；在直轄市為</w:t>
            </w:r>
            <w:r>
              <w:rPr>
                <w:spacing w:val="-23"/>
                <w:sz w:val="24"/>
                <w:lang w:eastAsia="zh-TW"/>
              </w:rPr>
              <w:t>直 轄 市 政 府 ； 在 縣</w:t>
            </w:r>
          </w:p>
          <w:p w14:paraId="403EC43B" w14:textId="77777777" w:rsidR="005932F7" w:rsidRDefault="005932F7">
            <w:pPr>
              <w:pStyle w:val="TableParagraph"/>
              <w:ind w:right="101"/>
              <w:rPr>
                <w:sz w:val="24"/>
                <w:lang w:eastAsia="zh-TW"/>
              </w:rPr>
            </w:pPr>
            <w:r>
              <w:rPr>
                <w:sz w:val="24"/>
                <w:lang w:eastAsia="zh-TW"/>
              </w:rPr>
              <w:t>（市）為縣（市） 政府。</w:t>
            </w:r>
          </w:p>
        </w:tc>
        <w:tc>
          <w:tcPr>
            <w:tcW w:w="2926" w:type="dxa"/>
          </w:tcPr>
          <w:p w14:paraId="42FAD29E" w14:textId="77777777" w:rsidR="005932F7" w:rsidRDefault="005932F7">
            <w:pPr>
              <w:pStyle w:val="TableParagraph"/>
              <w:spacing w:line="276" w:lineRule="exact"/>
              <w:ind w:left="103"/>
              <w:jc w:val="left"/>
              <w:rPr>
                <w:sz w:val="24"/>
                <w:lang w:eastAsia="zh-TW"/>
              </w:rPr>
            </w:pPr>
            <w:r>
              <w:rPr>
                <w:sz w:val="24"/>
                <w:lang w:eastAsia="zh-TW"/>
              </w:rPr>
              <w:t>一、條次變更。</w:t>
            </w:r>
          </w:p>
          <w:p w14:paraId="2B6EC04E" w14:textId="77777777" w:rsidR="005932F7" w:rsidRDefault="005932F7">
            <w:pPr>
              <w:pStyle w:val="TableParagraph"/>
              <w:spacing w:before="17"/>
              <w:ind w:left="614" w:right="98" w:hanging="512"/>
              <w:rPr>
                <w:sz w:val="24"/>
                <w:lang w:eastAsia="zh-TW"/>
              </w:rPr>
            </w:pPr>
            <w:r>
              <w:rPr>
                <w:sz w:val="24"/>
                <w:lang w:eastAsia="zh-TW"/>
              </w:rPr>
              <w:t>二、因應政府組織改造， 原行政院環境保護署改制為環境部，</w:t>
            </w:r>
            <w:proofErr w:type="gramStart"/>
            <w:r>
              <w:rPr>
                <w:sz w:val="24"/>
                <w:lang w:eastAsia="zh-TW"/>
              </w:rPr>
              <w:t>爰</w:t>
            </w:r>
            <w:proofErr w:type="gramEnd"/>
            <w:r>
              <w:rPr>
                <w:sz w:val="24"/>
                <w:lang w:eastAsia="zh-TW"/>
              </w:rPr>
              <w:t>修正本法之中央主管機關名稱。</w:t>
            </w:r>
          </w:p>
        </w:tc>
        <w:tc>
          <w:tcPr>
            <w:tcW w:w="2926" w:type="dxa"/>
          </w:tcPr>
          <w:p w14:paraId="69C46276" w14:textId="77777777" w:rsidR="005932F7" w:rsidRDefault="005932F7">
            <w:pPr>
              <w:pStyle w:val="TableParagraph"/>
              <w:spacing w:line="276" w:lineRule="exact"/>
              <w:ind w:left="103"/>
              <w:jc w:val="left"/>
              <w:rPr>
                <w:sz w:val="24"/>
                <w:lang w:eastAsia="zh-TW"/>
              </w:rPr>
            </w:pPr>
          </w:p>
        </w:tc>
        <w:tc>
          <w:tcPr>
            <w:tcW w:w="2926" w:type="dxa"/>
          </w:tcPr>
          <w:p w14:paraId="4B60F14C" w14:textId="77777777" w:rsidR="005932F7" w:rsidRDefault="005932F7">
            <w:pPr>
              <w:pStyle w:val="TableParagraph"/>
              <w:spacing w:line="276" w:lineRule="exact"/>
              <w:ind w:left="103"/>
              <w:jc w:val="left"/>
              <w:rPr>
                <w:sz w:val="24"/>
                <w:lang w:eastAsia="zh-TW"/>
              </w:rPr>
            </w:pPr>
          </w:p>
        </w:tc>
      </w:tr>
      <w:tr w:rsidR="005932F7" w14:paraId="18C4AA01" w14:textId="6115C1AE" w:rsidTr="005932F7">
        <w:trPr>
          <w:trHeight w:hRule="exact" w:val="4069"/>
        </w:trPr>
        <w:tc>
          <w:tcPr>
            <w:tcW w:w="2926" w:type="dxa"/>
          </w:tcPr>
          <w:p w14:paraId="33AA637B" w14:textId="77777777" w:rsidR="005932F7" w:rsidRDefault="005932F7">
            <w:pPr>
              <w:pStyle w:val="TableParagraph"/>
              <w:tabs>
                <w:tab w:val="left" w:pos="1091"/>
              </w:tabs>
              <w:spacing w:line="275" w:lineRule="exact"/>
              <w:ind w:left="103"/>
              <w:jc w:val="left"/>
              <w:rPr>
                <w:sz w:val="24"/>
                <w:lang w:eastAsia="zh-TW"/>
              </w:rPr>
            </w:pPr>
            <w:r>
              <w:rPr>
                <w:spacing w:val="7"/>
                <w:sz w:val="24"/>
                <w:lang w:eastAsia="zh-TW"/>
              </w:rPr>
              <w:t>第</w:t>
            </w:r>
            <w:r>
              <w:rPr>
                <w:spacing w:val="7"/>
                <w:sz w:val="24"/>
                <w:u w:val="single"/>
                <w:lang w:eastAsia="zh-TW"/>
              </w:rPr>
              <w:t>三</w:t>
            </w:r>
            <w:r>
              <w:rPr>
                <w:sz w:val="24"/>
                <w:lang w:eastAsia="zh-TW"/>
              </w:rPr>
              <w:t>條</w:t>
            </w:r>
            <w:r>
              <w:rPr>
                <w:sz w:val="24"/>
                <w:lang w:eastAsia="zh-TW"/>
              </w:rPr>
              <w:tab/>
            </w:r>
            <w:r>
              <w:rPr>
                <w:spacing w:val="5"/>
                <w:sz w:val="24"/>
                <w:lang w:eastAsia="zh-TW"/>
              </w:rPr>
              <w:t>本</w:t>
            </w:r>
            <w:r>
              <w:rPr>
                <w:spacing w:val="6"/>
                <w:sz w:val="24"/>
                <w:lang w:eastAsia="zh-TW"/>
              </w:rPr>
              <w:t>法用詞</w:t>
            </w:r>
            <w:r>
              <w:rPr>
                <w:spacing w:val="4"/>
                <w:sz w:val="24"/>
                <w:lang w:eastAsia="zh-TW"/>
              </w:rPr>
              <w:t>，</w:t>
            </w:r>
            <w:r>
              <w:rPr>
                <w:spacing w:val="6"/>
                <w:sz w:val="24"/>
                <w:lang w:eastAsia="zh-TW"/>
              </w:rPr>
              <w:t>定</w:t>
            </w:r>
            <w:r>
              <w:rPr>
                <w:sz w:val="24"/>
                <w:lang w:eastAsia="zh-TW"/>
              </w:rPr>
              <w:t>義</w:t>
            </w:r>
          </w:p>
          <w:p w14:paraId="2AB72BF8" w14:textId="77777777" w:rsidR="005932F7" w:rsidRDefault="005932F7">
            <w:pPr>
              <w:pStyle w:val="TableParagraph"/>
              <w:ind w:left="340"/>
              <w:jc w:val="left"/>
              <w:rPr>
                <w:sz w:val="24"/>
                <w:lang w:eastAsia="zh-TW"/>
              </w:rPr>
            </w:pPr>
            <w:r>
              <w:rPr>
                <w:sz w:val="24"/>
                <w:lang w:eastAsia="zh-TW"/>
              </w:rPr>
              <w:t>如下：</w:t>
            </w:r>
          </w:p>
          <w:p w14:paraId="501E8B1B" w14:textId="77777777" w:rsidR="005932F7" w:rsidRDefault="005932F7">
            <w:pPr>
              <w:pStyle w:val="TableParagraph"/>
              <w:spacing w:line="240" w:lineRule="auto"/>
              <w:ind w:left="839" w:right="98" w:hanging="509"/>
              <w:rPr>
                <w:sz w:val="24"/>
                <w:lang w:eastAsia="zh-TW"/>
              </w:rPr>
            </w:pPr>
            <w:r>
              <w:rPr>
                <w:sz w:val="24"/>
                <w:lang w:eastAsia="zh-TW"/>
              </w:rPr>
              <w:t>一、再生資源：指原</w:t>
            </w:r>
            <w:proofErr w:type="gramStart"/>
            <w:r>
              <w:rPr>
                <w:sz w:val="24"/>
                <w:lang w:eastAsia="zh-TW"/>
              </w:rPr>
              <w:t>效用減失之</w:t>
            </w:r>
            <w:proofErr w:type="gramEnd"/>
            <w:r>
              <w:rPr>
                <w:sz w:val="24"/>
                <w:lang w:eastAsia="zh-TW"/>
              </w:rPr>
              <w:t>物質，具經濟及</w:t>
            </w:r>
            <w:r>
              <w:rPr>
                <w:sz w:val="24"/>
                <w:u w:val="single"/>
                <w:lang w:eastAsia="zh-TW"/>
              </w:rPr>
              <w:t>循環</w:t>
            </w:r>
            <w:r>
              <w:rPr>
                <w:sz w:val="24"/>
                <w:lang w:eastAsia="zh-TW"/>
              </w:rPr>
              <w:t>利用技術可行性，並依本法公告或核准再使用或再生利用者。</w:t>
            </w:r>
          </w:p>
          <w:p w14:paraId="3ECB659F" w14:textId="77777777" w:rsidR="005932F7" w:rsidRDefault="005932F7">
            <w:pPr>
              <w:pStyle w:val="TableParagraph"/>
              <w:spacing w:before="15"/>
              <w:ind w:left="839" w:right="98" w:hanging="509"/>
              <w:rPr>
                <w:sz w:val="24"/>
                <w:lang w:eastAsia="zh-TW"/>
              </w:rPr>
            </w:pPr>
            <w:r>
              <w:rPr>
                <w:sz w:val="24"/>
                <w:lang w:eastAsia="zh-TW"/>
              </w:rPr>
              <w:t>二、</w:t>
            </w:r>
            <w:r>
              <w:rPr>
                <w:sz w:val="24"/>
                <w:u w:val="single"/>
                <w:lang w:eastAsia="zh-TW"/>
              </w:rPr>
              <w:t>循環</w:t>
            </w:r>
            <w:r>
              <w:rPr>
                <w:sz w:val="24"/>
                <w:lang w:eastAsia="zh-TW"/>
              </w:rPr>
              <w:t>利用：指再生資源再使用或再生利用之行為。</w:t>
            </w:r>
          </w:p>
          <w:p w14:paraId="1C06644C" w14:textId="77777777" w:rsidR="005932F7" w:rsidRDefault="005932F7">
            <w:pPr>
              <w:pStyle w:val="TableParagraph"/>
              <w:ind w:left="839" w:right="98" w:hanging="509"/>
              <w:rPr>
                <w:sz w:val="24"/>
                <w:lang w:eastAsia="zh-TW"/>
              </w:rPr>
            </w:pPr>
            <w:r>
              <w:rPr>
                <w:sz w:val="24"/>
                <w:lang w:eastAsia="zh-TW"/>
              </w:rPr>
              <w:t>三、再使用：指未改變原物質形態，將再</w:t>
            </w:r>
          </w:p>
        </w:tc>
        <w:tc>
          <w:tcPr>
            <w:tcW w:w="2926" w:type="dxa"/>
          </w:tcPr>
          <w:p w14:paraId="3C4281CA" w14:textId="77777777" w:rsidR="005932F7" w:rsidRDefault="005932F7">
            <w:pPr>
              <w:pStyle w:val="TableParagraph"/>
              <w:tabs>
                <w:tab w:val="left" w:pos="1091"/>
              </w:tabs>
              <w:spacing w:line="275" w:lineRule="exact"/>
              <w:ind w:left="103"/>
              <w:jc w:val="left"/>
              <w:rPr>
                <w:sz w:val="24"/>
                <w:lang w:eastAsia="zh-TW"/>
              </w:rPr>
            </w:pPr>
            <w:r>
              <w:rPr>
                <w:spacing w:val="7"/>
                <w:sz w:val="24"/>
                <w:lang w:eastAsia="zh-TW"/>
              </w:rPr>
              <w:t>第二</w:t>
            </w:r>
            <w:r>
              <w:rPr>
                <w:sz w:val="24"/>
                <w:lang w:eastAsia="zh-TW"/>
              </w:rPr>
              <w:t>條</w:t>
            </w:r>
            <w:r>
              <w:rPr>
                <w:sz w:val="24"/>
                <w:lang w:eastAsia="zh-TW"/>
              </w:rPr>
              <w:tab/>
            </w:r>
            <w:r>
              <w:rPr>
                <w:spacing w:val="6"/>
                <w:sz w:val="24"/>
                <w:lang w:eastAsia="zh-TW"/>
              </w:rPr>
              <w:t>本</w:t>
            </w:r>
            <w:r>
              <w:rPr>
                <w:spacing w:val="7"/>
                <w:sz w:val="24"/>
                <w:lang w:eastAsia="zh-TW"/>
              </w:rPr>
              <w:t>法</w:t>
            </w:r>
            <w:r>
              <w:rPr>
                <w:spacing w:val="7"/>
                <w:sz w:val="24"/>
                <w:u w:val="single"/>
                <w:lang w:eastAsia="zh-TW"/>
              </w:rPr>
              <w:t>專</w:t>
            </w:r>
            <w:r>
              <w:rPr>
                <w:spacing w:val="7"/>
                <w:sz w:val="24"/>
                <w:lang w:eastAsia="zh-TW"/>
              </w:rPr>
              <w:t>用</w:t>
            </w:r>
            <w:r>
              <w:rPr>
                <w:spacing w:val="4"/>
                <w:sz w:val="24"/>
                <w:u w:val="single"/>
                <w:lang w:eastAsia="zh-TW"/>
              </w:rPr>
              <w:t>名</w:t>
            </w:r>
            <w:r>
              <w:rPr>
                <w:spacing w:val="7"/>
                <w:sz w:val="24"/>
                <w:lang w:eastAsia="zh-TW"/>
              </w:rPr>
              <w:t>詞，</w:t>
            </w:r>
          </w:p>
          <w:p w14:paraId="5E79F57A" w14:textId="77777777" w:rsidR="005932F7" w:rsidRDefault="005932F7">
            <w:pPr>
              <w:pStyle w:val="TableParagraph"/>
              <w:ind w:left="340"/>
              <w:jc w:val="left"/>
              <w:rPr>
                <w:sz w:val="24"/>
                <w:lang w:eastAsia="zh-TW"/>
              </w:rPr>
            </w:pPr>
            <w:r>
              <w:rPr>
                <w:sz w:val="24"/>
                <w:lang w:eastAsia="zh-TW"/>
              </w:rPr>
              <w:t>定義如下：</w:t>
            </w:r>
          </w:p>
          <w:p w14:paraId="07CB3406" w14:textId="77777777" w:rsidR="005932F7" w:rsidRDefault="005932F7">
            <w:pPr>
              <w:pStyle w:val="TableParagraph"/>
              <w:spacing w:line="240" w:lineRule="auto"/>
              <w:ind w:left="840" w:right="96" w:hanging="509"/>
              <w:rPr>
                <w:sz w:val="24"/>
                <w:lang w:eastAsia="zh-TW"/>
              </w:rPr>
            </w:pPr>
            <w:r>
              <w:rPr>
                <w:sz w:val="24"/>
                <w:lang w:eastAsia="zh-TW"/>
              </w:rPr>
              <w:t>一、再生資源：指原</w:t>
            </w:r>
            <w:proofErr w:type="gramStart"/>
            <w:r>
              <w:rPr>
                <w:sz w:val="24"/>
                <w:lang w:eastAsia="zh-TW"/>
              </w:rPr>
              <w:t>效用減失之</w:t>
            </w:r>
            <w:proofErr w:type="gramEnd"/>
            <w:r>
              <w:rPr>
                <w:sz w:val="24"/>
                <w:lang w:eastAsia="zh-TW"/>
              </w:rPr>
              <w:t>物質，具經濟及回收再利用技術可行性，並依本法公告或核准再使用或再生利用者。</w:t>
            </w:r>
          </w:p>
          <w:p w14:paraId="19977079" w14:textId="77777777" w:rsidR="005932F7" w:rsidRDefault="005932F7">
            <w:pPr>
              <w:pStyle w:val="TableParagraph"/>
              <w:spacing w:before="15"/>
              <w:ind w:left="840" w:right="96" w:hanging="509"/>
              <w:rPr>
                <w:sz w:val="24"/>
                <w:lang w:eastAsia="zh-TW"/>
              </w:rPr>
            </w:pPr>
            <w:r>
              <w:rPr>
                <w:sz w:val="24"/>
                <w:lang w:eastAsia="zh-TW"/>
              </w:rPr>
              <w:t>二、回收</w:t>
            </w:r>
            <w:r>
              <w:rPr>
                <w:sz w:val="24"/>
                <w:u w:val="single"/>
                <w:lang w:eastAsia="zh-TW"/>
              </w:rPr>
              <w:t>再</w:t>
            </w:r>
            <w:r>
              <w:rPr>
                <w:sz w:val="24"/>
                <w:lang w:eastAsia="zh-TW"/>
              </w:rPr>
              <w:t>利用：指再生資源再使用或再生利用之行為。</w:t>
            </w:r>
          </w:p>
        </w:tc>
        <w:tc>
          <w:tcPr>
            <w:tcW w:w="2926" w:type="dxa"/>
          </w:tcPr>
          <w:p w14:paraId="61C27E76" w14:textId="77777777" w:rsidR="005932F7" w:rsidRDefault="005932F7">
            <w:pPr>
              <w:pStyle w:val="TableParagraph"/>
              <w:spacing w:line="275" w:lineRule="exact"/>
              <w:ind w:left="103"/>
              <w:jc w:val="left"/>
              <w:rPr>
                <w:sz w:val="24"/>
                <w:lang w:eastAsia="zh-TW"/>
              </w:rPr>
            </w:pPr>
            <w:r>
              <w:rPr>
                <w:sz w:val="24"/>
                <w:lang w:eastAsia="zh-TW"/>
              </w:rPr>
              <w:t>一、條次變更。</w:t>
            </w:r>
          </w:p>
          <w:p w14:paraId="7D7A7105" w14:textId="77777777" w:rsidR="005932F7" w:rsidRDefault="005932F7">
            <w:pPr>
              <w:pStyle w:val="TableParagraph"/>
              <w:spacing w:before="15"/>
              <w:ind w:left="583" w:right="99" w:hanging="480"/>
              <w:rPr>
                <w:sz w:val="24"/>
                <w:lang w:eastAsia="zh-TW"/>
              </w:rPr>
            </w:pPr>
            <w:r>
              <w:rPr>
                <w:sz w:val="24"/>
                <w:lang w:eastAsia="zh-TW"/>
              </w:rPr>
              <w:t>二、序文配合現行法制</w:t>
            </w:r>
            <w:proofErr w:type="gramStart"/>
            <w:r>
              <w:rPr>
                <w:sz w:val="24"/>
                <w:lang w:eastAsia="zh-TW"/>
              </w:rPr>
              <w:t>體例酌作文字</w:t>
            </w:r>
            <w:proofErr w:type="gramEnd"/>
            <w:r>
              <w:rPr>
                <w:sz w:val="24"/>
                <w:lang w:eastAsia="zh-TW"/>
              </w:rPr>
              <w:t>修正。</w:t>
            </w:r>
          </w:p>
          <w:p w14:paraId="5D4ECC31" w14:textId="77777777" w:rsidR="005932F7" w:rsidRDefault="005932F7">
            <w:pPr>
              <w:pStyle w:val="TableParagraph"/>
              <w:ind w:left="583" w:right="89" w:hanging="480"/>
              <w:rPr>
                <w:sz w:val="24"/>
                <w:lang w:eastAsia="zh-TW"/>
              </w:rPr>
            </w:pPr>
            <w:r>
              <w:rPr>
                <w:sz w:val="24"/>
                <w:lang w:eastAsia="zh-TW"/>
              </w:rPr>
              <w:t>三、配合本法由原「回收再利用」擴及整體資源循環，</w:t>
            </w:r>
            <w:proofErr w:type="gramStart"/>
            <w:r>
              <w:rPr>
                <w:sz w:val="24"/>
                <w:lang w:eastAsia="zh-TW"/>
              </w:rPr>
              <w:t>爰</w:t>
            </w:r>
            <w:proofErr w:type="gramEnd"/>
            <w:r>
              <w:rPr>
                <w:sz w:val="24"/>
                <w:lang w:eastAsia="zh-TW"/>
              </w:rPr>
              <w:t>將第一款</w:t>
            </w:r>
          </w:p>
          <w:p w14:paraId="32FC6BE9" w14:textId="77777777" w:rsidR="005932F7" w:rsidRDefault="005932F7">
            <w:pPr>
              <w:pStyle w:val="TableParagraph"/>
              <w:spacing w:before="3"/>
              <w:ind w:left="583" w:right="100"/>
              <w:rPr>
                <w:sz w:val="24"/>
                <w:lang w:eastAsia="zh-TW"/>
              </w:rPr>
            </w:pPr>
            <w:r>
              <w:rPr>
                <w:sz w:val="24"/>
                <w:lang w:eastAsia="zh-TW"/>
              </w:rPr>
              <w:t>及第二款「回收再利用」修正為「循環利用」。</w:t>
            </w:r>
          </w:p>
        </w:tc>
        <w:tc>
          <w:tcPr>
            <w:tcW w:w="2926" w:type="dxa"/>
          </w:tcPr>
          <w:p w14:paraId="25CBCAF8" w14:textId="77777777" w:rsidR="005932F7" w:rsidRDefault="005932F7">
            <w:pPr>
              <w:pStyle w:val="TableParagraph"/>
              <w:spacing w:line="275" w:lineRule="exact"/>
              <w:ind w:left="103"/>
              <w:jc w:val="left"/>
              <w:rPr>
                <w:sz w:val="24"/>
                <w:lang w:eastAsia="zh-TW"/>
              </w:rPr>
            </w:pPr>
          </w:p>
        </w:tc>
        <w:tc>
          <w:tcPr>
            <w:tcW w:w="2926" w:type="dxa"/>
          </w:tcPr>
          <w:p w14:paraId="1AB41E95" w14:textId="77777777" w:rsidR="005932F7" w:rsidRDefault="005932F7">
            <w:pPr>
              <w:pStyle w:val="TableParagraph"/>
              <w:spacing w:line="275" w:lineRule="exact"/>
              <w:ind w:left="103"/>
              <w:jc w:val="left"/>
              <w:rPr>
                <w:sz w:val="24"/>
                <w:lang w:eastAsia="zh-TW"/>
              </w:rPr>
            </w:pPr>
          </w:p>
        </w:tc>
      </w:tr>
    </w:tbl>
    <w:p w14:paraId="4BBAB278" w14:textId="77777777" w:rsidR="0095215A" w:rsidRDefault="0095215A">
      <w:pPr>
        <w:rPr>
          <w:sz w:val="24"/>
          <w:lang w:eastAsia="zh-TW"/>
        </w:rPr>
        <w:sectPr w:rsidR="0095215A" w:rsidSect="005932F7">
          <w:footerReference w:type="default" r:id="rId6"/>
          <w:pgSz w:w="16840" w:h="11910" w:orient="landscape"/>
          <w:pgMar w:top="1600" w:right="1380" w:bottom="1300" w:left="1080" w:header="0" w:footer="832" w:gutter="0"/>
          <w:cols w:space="720"/>
          <w:docGrid w:linePitch="299"/>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22BF77D7" w14:textId="77777777">
        <w:trPr>
          <w:trHeight w:hRule="exact" w:val="9376"/>
        </w:trPr>
        <w:tc>
          <w:tcPr>
            <w:tcW w:w="2926" w:type="dxa"/>
          </w:tcPr>
          <w:p w14:paraId="545D71B8" w14:textId="77777777" w:rsidR="0095215A" w:rsidRDefault="000349F6">
            <w:pPr>
              <w:pStyle w:val="TableParagraph"/>
              <w:spacing w:line="275" w:lineRule="exact"/>
              <w:ind w:left="839"/>
              <w:rPr>
                <w:sz w:val="24"/>
                <w:lang w:eastAsia="zh-TW"/>
              </w:rPr>
            </w:pPr>
            <w:r>
              <w:rPr>
                <w:sz w:val="24"/>
                <w:lang w:eastAsia="zh-TW"/>
              </w:rPr>
              <w:lastRenderedPageBreak/>
              <w:t>生資源直接重複使</w:t>
            </w:r>
          </w:p>
          <w:p w14:paraId="1FE08EAA" w14:textId="77777777" w:rsidR="0095215A" w:rsidRDefault="000349F6">
            <w:pPr>
              <w:pStyle w:val="TableParagraph"/>
              <w:spacing w:before="16"/>
              <w:ind w:left="839" w:right="98"/>
              <w:rPr>
                <w:sz w:val="24"/>
                <w:lang w:eastAsia="zh-TW"/>
              </w:rPr>
            </w:pPr>
            <w:r>
              <w:rPr>
                <w:sz w:val="24"/>
                <w:lang w:eastAsia="zh-TW"/>
              </w:rPr>
              <w:t>用或經過適當程序恢復原功用或部分功用後使用之行為。</w:t>
            </w:r>
          </w:p>
          <w:p w14:paraId="04CDDC0A" w14:textId="77777777" w:rsidR="0095215A" w:rsidRDefault="000349F6">
            <w:pPr>
              <w:pStyle w:val="TableParagraph"/>
              <w:ind w:left="839" w:right="98" w:hanging="509"/>
              <w:rPr>
                <w:sz w:val="24"/>
                <w:lang w:eastAsia="zh-TW"/>
              </w:rPr>
            </w:pPr>
            <w:r>
              <w:rPr>
                <w:sz w:val="24"/>
                <w:lang w:eastAsia="zh-TW"/>
              </w:rPr>
              <w:t>四、再生利用：指改變原物質形態或與其</w:t>
            </w:r>
          </w:p>
          <w:p w14:paraId="687F1BA9" w14:textId="77777777" w:rsidR="0095215A" w:rsidRDefault="000349F6">
            <w:pPr>
              <w:pStyle w:val="TableParagraph"/>
              <w:spacing w:line="237" w:lineRule="auto"/>
              <w:ind w:left="839" w:right="98"/>
              <w:rPr>
                <w:sz w:val="24"/>
                <w:lang w:eastAsia="zh-TW"/>
              </w:rPr>
            </w:pPr>
            <w:r>
              <w:rPr>
                <w:sz w:val="24"/>
                <w:lang w:eastAsia="zh-TW"/>
              </w:rPr>
              <w:t>他物質結合，供作為材料、燃料、肥料、飼料、填料、土壤改良等用途或其他經中央目的事業主管機關認定之用途，使再生資源產生功用之行為。</w:t>
            </w:r>
          </w:p>
          <w:p w14:paraId="6F550CCA" w14:textId="77777777" w:rsidR="0095215A" w:rsidRDefault="000349F6">
            <w:pPr>
              <w:pStyle w:val="TableParagraph"/>
              <w:spacing w:before="13" w:line="237" w:lineRule="auto"/>
              <w:ind w:left="839" w:right="98" w:hanging="509"/>
              <w:rPr>
                <w:sz w:val="24"/>
                <w:lang w:eastAsia="zh-TW"/>
              </w:rPr>
            </w:pPr>
            <w:r>
              <w:rPr>
                <w:sz w:val="24"/>
                <w:lang w:eastAsia="zh-TW"/>
              </w:rPr>
              <w:t>五、事業：</w:t>
            </w:r>
            <w:proofErr w:type="gramStart"/>
            <w:r>
              <w:rPr>
                <w:sz w:val="24"/>
                <w:lang w:eastAsia="zh-TW"/>
              </w:rPr>
              <w:t>指凡從事</w:t>
            </w:r>
            <w:proofErr w:type="gramEnd"/>
            <w:r>
              <w:rPr>
                <w:sz w:val="24"/>
                <w:lang w:eastAsia="zh-TW"/>
              </w:rPr>
              <w:t>生產、製造、運輸、販賣、</w:t>
            </w:r>
            <w:r>
              <w:rPr>
                <w:sz w:val="24"/>
                <w:lang w:eastAsia="zh-TW"/>
              </w:rPr>
              <w:t xml:space="preserve"> </w:t>
            </w:r>
            <w:r>
              <w:rPr>
                <w:sz w:val="24"/>
                <w:lang w:eastAsia="zh-TW"/>
              </w:rPr>
              <w:t>教育、</w:t>
            </w:r>
            <w:r>
              <w:rPr>
                <w:sz w:val="24"/>
                <w:lang w:eastAsia="zh-TW"/>
              </w:rPr>
              <w:t xml:space="preserve"> </w:t>
            </w:r>
            <w:r>
              <w:rPr>
                <w:sz w:val="24"/>
                <w:lang w:eastAsia="zh-TW"/>
              </w:rPr>
              <w:t>研究、訓練、工程施工及服務活動之公司、行號、機構、非法人團體及其他經中央主管機關指定者。</w:t>
            </w:r>
          </w:p>
          <w:p w14:paraId="2CD89EE4" w14:textId="77777777" w:rsidR="0095215A" w:rsidRDefault="000349F6">
            <w:pPr>
              <w:pStyle w:val="TableParagraph"/>
              <w:spacing w:before="1" w:line="237" w:lineRule="auto"/>
              <w:ind w:left="839" w:right="98" w:hanging="509"/>
              <w:rPr>
                <w:sz w:val="24"/>
                <w:lang w:eastAsia="zh-TW"/>
              </w:rPr>
            </w:pPr>
            <w:r>
              <w:rPr>
                <w:sz w:val="24"/>
                <w:lang w:eastAsia="zh-TW"/>
              </w:rPr>
              <w:t>六、再生產品：指以一定比例以上之再生資源為原料所製成之產品。</w:t>
            </w:r>
          </w:p>
        </w:tc>
        <w:tc>
          <w:tcPr>
            <w:tcW w:w="2926" w:type="dxa"/>
          </w:tcPr>
          <w:p w14:paraId="0D544DE6" w14:textId="77777777" w:rsidR="0095215A" w:rsidRDefault="000349F6">
            <w:pPr>
              <w:pStyle w:val="TableParagraph"/>
              <w:spacing w:line="275" w:lineRule="exact"/>
              <w:ind w:left="840" w:hanging="509"/>
              <w:rPr>
                <w:sz w:val="24"/>
                <w:lang w:eastAsia="zh-TW"/>
              </w:rPr>
            </w:pPr>
            <w:r>
              <w:rPr>
                <w:sz w:val="24"/>
                <w:lang w:eastAsia="zh-TW"/>
              </w:rPr>
              <w:t>三、再使用：指未改變</w:t>
            </w:r>
          </w:p>
          <w:p w14:paraId="763D2573" w14:textId="77777777" w:rsidR="0095215A" w:rsidRDefault="000349F6">
            <w:pPr>
              <w:pStyle w:val="TableParagraph"/>
              <w:spacing w:before="16"/>
              <w:ind w:left="840" w:right="96"/>
              <w:rPr>
                <w:sz w:val="24"/>
                <w:lang w:eastAsia="zh-TW"/>
              </w:rPr>
            </w:pPr>
            <w:r>
              <w:rPr>
                <w:sz w:val="24"/>
                <w:lang w:eastAsia="zh-TW"/>
              </w:rPr>
              <w:t>原物質形態，將再生資源直接重複使用或經過適當程序恢復原功用或部分功用後使用之行為。</w:t>
            </w:r>
          </w:p>
          <w:p w14:paraId="22D2B61F" w14:textId="77777777" w:rsidR="0095215A" w:rsidRDefault="000349F6">
            <w:pPr>
              <w:pStyle w:val="TableParagraph"/>
              <w:spacing w:line="237" w:lineRule="auto"/>
              <w:ind w:left="840" w:right="96" w:hanging="509"/>
              <w:rPr>
                <w:sz w:val="24"/>
                <w:lang w:eastAsia="zh-TW"/>
              </w:rPr>
            </w:pPr>
            <w:r>
              <w:rPr>
                <w:sz w:val="24"/>
                <w:lang w:eastAsia="zh-TW"/>
              </w:rPr>
              <w:t>四、再生利用：指改變原物質形態或與其他物質結合，供作為材料、燃料、肥料、飼料、填料、土壤改良等用途或其他經中央目的事業主管機關認定之用途，使再生資源產生功用之行為。</w:t>
            </w:r>
          </w:p>
          <w:p w14:paraId="08A19B28" w14:textId="77777777" w:rsidR="0095215A" w:rsidRDefault="000349F6">
            <w:pPr>
              <w:pStyle w:val="TableParagraph"/>
              <w:spacing w:before="12" w:line="237" w:lineRule="auto"/>
              <w:ind w:left="840" w:right="96" w:hanging="509"/>
              <w:rPr>
                <w:sz w:val="24"/>
                <w:lang w:eastAsia="zh-TW"/>
              </w:rPr>
            </w:pPr>
            <w:r>
              <w:rPr>
                <w:sz w:val="24"/>
                <w:lang w:eastAsia="zh-TW"/>
              </w:rPr>
              <w:t>五、事業：</w:t>
            </w:r>
            <w:proofErr w:type="gramStart"/>
            <w:r>
              <w:rPr>
                <w:sz w:val="24"/>
                <w:lang w:eastAsia="zh-TW"/>
              </w:rPr>
              <w:t>指凡從事</w:t>
            </w:r>
            <w:proofErr w:type="gramEnd"/>
            <w:r>
              <w:rPr>
                <w:sz w:val="24"/>
                <w:lang w:eastAsia="zh-TW"/>
              </w:rPr>
              <w:t>生產、製造、運輸、販賣、</w:t>
            </w:r>
            <w:r>
              <w:rPr>
                <w:sz w:val="24"/>
                <w:lang w:eastAsia="zh-TW"/>
              </w:rPr>
              <w:t xml:space="preserve"> </w:t>
            </w:r>
            <w:r>
              <w:rPr>
                <w:sz w:val="24"/>
                <w:lang w:eastAsia="zh-TW"/>
              </w:rPr>
              <w:t>教育、</w:t>
            </w:r>
            <w:r>
              <w:rPr>
                <w:sz w:val="24"/>
                <w:lang w:eastAsia="zh-TW"/>
              </w:rPr>
              <w:t xml:space="preserve"> </w:t>
            </w:r>
            <w:r>
              <w:rPr>
                <w:sz w:val="24"/>
                <w:lang w:eastAsia="zh-TW"/>
              </w:rPr>
              <w:t>研究、訓練、工程施工及服務活動之公司、行號、機構、非法人團體及其他經中央主管機關指定者。</w:t>
            </w:r>
          </w:p>
          <w:p w14:paraId="3ACA037B" w14:textId="77777777" w:rsidR="0095215A" w:rsidRDefault="000349F6">
            <w:pPr>
              <w:pStyle w:val="TableParagraph"/>
              <w:spacing w:before="14"/>
              <w:ind w:left="840" w:right="96" w:hanging="509"/>
              <w:rPr>
                <w:sz w:val="24"/>
                <w:lang w:eastAsia="zh-TW"/>
              </w:rPr>
            </w:pPr>
            <w:r>
              <w:rPr>
                <w:sz w:val="24"/>
                <w:lang w:eastAsia="zh-TW"/>
              </w:rPr>
              <w:t>六、再生產品：指以一定比例以上之再生資源為原料所製成之產品。</w:t>
            </w:r>
          </w:p>
        </w:tc>
        <w:tc>
          <w:tcPr>
            <w:tcW w:w="2926" w:type="dxa"/>
          </w:tcPr>
          <w:p w14:paraId="72F45721" w14:textId="77777777" w:rsidR="0095215A" w:rsidRDefault="0095215A">
            <w:pPr>
              <w:rPr>
                <w:lang w:eastAsia="zh-TW"/>
              </w:rPr>
            </w:pPr>
          </w:p>
        </w:tc>
      </w:tr>
      <w:tr w:rsidR="0095215A" w14:paraId="276EDEA7" w14:textId="77777777">
        <w:trPr>
          <w:trHeight w:hRule="exact" w:val="3757"/>
        </w:trPr>
        <w:tc>
          <w:tcPr>
            <w:tcW w:w="2926" w:type="dxa"/>
          </w:tcPr>
          <w:p w14:paraId="2665277B" w14:textId="77777777" w:rsidR="0095215A" w:rsidRDefault="000349F6">
            <w:pPr>
              <w:pStyle w:val="TableParagraph"/>
              <w:tabs>
                <w:tab w:val="left" w:pos="1130"/>
              </w:tabs>
              <w:spacing w:line="277" w:lineRule="exact"/>
              <w:ind w:hanging="240"/>
              <w:jc w:val="left"/>
              <w:rPr>
                <w:sz w:val="24"/>
                <w:lang w:eastAsia="zh-TW"/>
              </w:rPr>
            </w:pPr>
            <w:r>
              <w:rPr>
                <w:sz w:val="24"/>
                <w:lang w:eastAsia="zh-TW"/>
              </w:rPr>
              <w:t>第</w:t>
            </w:r>
            <w:r>
              <w:rPr>
                <w:sz w:val="24"/>
                <w:u w:val="single"/>
                <w:lang w:eastAsia="zh-TW"/>
              </w:rPr>
              <w:t>四</w:t>
            </w:r>
            <w:r>
              <w:rPr>
                <w:sz w:val="24"/>
                <w:lang w:eastAsia="zh-TW"/>
              </w:rPr>
              <w:t>條</w:t>
            </w:r>
            <w:r>
              <w:rPr>
                <w:sz w:val="24"/>
                <w:lang w:eastAsia="zh-TW"/>
              </w:rPr>
              <w:tab/>
            </w:r>
            <w:r>
              <w:rPr>
                <w:sz w:val="24"/>
                <w:lang w:eastAsia="zh-TW"/>
              </w:rPr>
              <w:t>為達成資源永續</w:t>
            </w:r>
          </w:p>
          <w:p w14:paraId="11A87241" w14:textId="77777777" w:rsidR="0095215A" w:rsidRDefault="000349F6">
            <w:pPr>
              <w:pStyle w:val="TableParagraph"/>
              <w:spacing w:before="1" w:line="237" w:lineRule="auto"/>
              <w:ind w:right="102"/>
              <w:rPr>
                <w:sz w:val="24"/>
                <w:lang w:eastAsia="zh-TW"/>
              </w:rPr>
            </w:pPr>
            <w:r>
              <w:rPr>
                <w:sz w:val="24"/>
                <w:lang w:eastAsia="zh-TW"/>
              </w:rPr>
              <w:t>利用，在可行之技術及經濟為基礎下，對於物質之使用，應優先考量減少產生廢棄物，失去原效用後應依序考量再使用，其次物質再生利用</w:t>
            </w:r>
            <w:r>
              <w:rPr>
                <w:sz w:val="24"/>
                <w:u w:val="single"/>
                <w:lang w:eastAsia="zh-TW"/>
              </w:rPr>
              <w:t>、</w:t>
            </w:r>
            <w:r>
              <w:rPr>
                <w:sz w:val="24"/>
                <w:lang w:eastAsia="zh-TW"/>
              </w:rPr>
              <w:t>能源回收及妥善處理。但經生命週期考量，可得最佳整體環境效益者，不在此限。</w:t>
            </w:r>
          </w:p>
        </w:tc>
        <w:tc>
          <w:tcPr>
            <w:tcW w:w="2926" w:type="dxa"/>
          </w:tcPr>
          <w:p w14:paraId="0633CF8E" w14:textId="77777777" w:rsidR="0095215A" w:rsidRDefault="000349F6">
            <w:pPr>
              <w:pStyle w:val="TableParagraph"/>
              <w:tabs>
                <w:tab w:val="left" w:pos="1091"/>
              </w:tabs>
              <w:spacing w:line="277" w:lineRule="exact"/>
              <w:ind w:hanging="240"/>
              <w:jc w:val="left"/>
              <w:rPr>
                <w:sz w:val="24"/>
                <w:lang w:eastAsia="zh-TW"/>
              </w:rPr>
            </w:pPr>
            <w:r>
              <w:rPr>
                <w:spacing w:val="7"/>
                <w:sz w:val="24"/>
                <w:lang w:eastAsia="zh-TW"/>
              </w:rPr>
              <w:t>第六</w:t>
            </w:r>
            <w:r>
              <w:rPr>
                <w:sz w:val="24"/>
                <w:lang w:eastAsia="zh-TW"/>
              </w:rPr>
              <w:t>條</w:t>
            </w:r>
            <w:r>
              <w:rPr>
                <w:sz w:val="24"/>
                <w:lang w:eastAsia="zh-TW"/>
              </w:rPr>
              <w:tab/>
            </w:r>
            <w:r>
              <w:rPr>
                <w:spacing w:val="5"/>
                <w:sz w:val="24"/>
                <w:lang w:eastAsia="zh-TW"/>
              </w:rPr>
              <w:t>為</w:t>
            </w:r>
            <w:r>
              <w:rPr>
                <w:spacing w:val="6"/>
                <w:sz w:val="24"/>
                <w:lang w:eastAsia="zh-TW"/>
              </w:rPr>
              <w:t>達成資</w:t>
            </w:r>
            <w:r>
              <w:rPr>
                <w:spacing w:val="4"/>
                <w:sz w:val="24"/>
                <w:lang w:eastAsia="zh-TW"/>
              </w:rPr>
              <w:t>源</w:t>
            </w:r>
            <w:r>
              <w:rPr>
                <w:spacing w:val="6"/>
                <w:sz w:val="24"/>
                <w:lang w:eastAsia="zh-TW"/>
              </w:rPr>
              <w:t>永</w:t>
            </w:r>
            <w:r>
              <w:rPr>
                <w:sz w:val="24"/>
                <w:lang w:eastAsia="zh-TW"/>
              </w:rPr>
              <w:t>續</w:t>
            </w:r>
          </w:p>
          <w:p w14:paraId="0CAE26F2" w14:textId="77777777" w:rsidR="0095215A" w:rsidRDefault="000349F6">
            <w:pPr>
              <w:pStyle w:val="TableParagraph"/>
              <w:spacing w:before="1" w:line="237" w:lineRule="auto"/>
              <w:ind w:right="101"/>
              <w:rPr>
                <w:sz w:val="24"/>
                <w:lang w:eastAsia="zh-TW"/>
              </w:rPr>
            </w:pPr>
            <w:r>
              <w:rPr>
                <w:sz w:val="24"/>
                <w:lang w:eastAsia="zh-TW"/>
              </w:rPr>
              <w:t>利用，在可行之技術及經濟為基礎下，對於物質之使用，應優先考量減少產生廢棄物，失去原效用後應依序考量再使用，其次物質再生利用，能源回收及妥善處理。但經生命週期考量，可得最佳整體環境效益</w:t>
            </w:r>
            <w:r>
              <w:rPr>
                <w:sz w:val="24"/>
                <w:u w:val="single"/>
                <w:lang w:eastAsia="zh-TW"/>
              </w:rPr>
              <w:t>之廢棄物利用方式</w:t>
            </w:r>
            <w:r>
              <w:rPr>
                <w:sz w:val="24"/>
                <w:lang w:eastAsia="zh-TW"/>
              </w:rPr>
              <w:t>者，不在此限。</w:t>
            </w:r>
          </w:p>
        </w:tc>
        <w:tc>
          <w:tcPr>
            <w:tcW w:w="2926" w:type="dxa"/>
          </w:tcPr>
          <w:p w14:paraId="1018D9C6" w14:textId="77777777" w:rsidR="0095215A" w:rsidRDefault="000349F6">
            <w:pPr>
              <w:pStyle w:val="TableParagraph"/>
              <w:spacing w:line="277" w:lineRule="exact"/>
              <w:ind w:left="103"/>
              <w:jc w:val="left"/>
              <w:rPr>
                <w:sz w:val="24"/>
                <w:lang w:eastAsia="zh-TW"/>
              </w:rPr>
            </w:pPr>
            <w:r>
              <w:rPr>
                <w:sz w:val="24"/>
                <w:lang w:eastAsia="zh-TW"/>
              </w:rPr>
              <w:t>一、條次變更。</w:t>
            </w:r>
          </w:p>
          <w:p w14:paraId="24673BD3" w14:textId="77777777" w:rsidR="0095215A" w:rsidRDefault="000349F6">
            <w:pPr>
              <w:pStyle w:val="TableParagraph"/>
              <w:spacing w:before="15"/>
              <w:ind w:left="583" w:right="60" w:hanging="480"/>
              <w:rPr>
                <w:sz w:val="24"/>
                <w:lang w:eastAsia="zh-TW"/>
              </w:rPr>
            </w:pPr>
            <w:r>
              <w:rPr>
                <w:sz w:val="24"/>
                <w:lang w:eastAsia="zh-TW"/>
              </w:rPr>
              <w:t>二、本法以推動資源循環為主，廢棄物管理回歸廢棄物清理法規範，</w:t>
            </w:r>
            <w:r>
              <w:rPr>
                <w:sz w:val="24"/>
                <w:lang w:eastAsia="zh-TW"/>
              </w:rPr>
              <w:t xml:space="preserve"> </w:t>
            </w:r>
            <w:proofErr w:type="gramStart"/>
            <w:r>
              <w:rPr>
                <w:sz w:val="24"/>
                <w:lang w:eastAsia="zh-TW"/>
              </w:rPr>
              <w:t>爰酌作</w:t>
            </w:r>
            <w:proofErr w:type="gramEnd"/>
            <w:r>
              <w:rPr>
                <w:sz w:val="24"/>
                <w:lang w:eastAsia="zh-TW"/>
              </w:rPr>
              <w:t>文字修正。</w:t>
            </w:r>
          </w:p>
        </w:tc>
      </w:tr>
      <w:tr w:rsidR="0095215A" w14:paraId="12A65133" w14:textId="77777777">
        <w:trPr>
          <w:trHeight w:hRule="exact" w:val="636"/>
        </w:trPr>
        <w:tc>
          <w:tcPr>
            <w:tcW w:w="2926" w:type="dxa"/>
          </w:tcPr>
          <w:p w14:paraId="63606DB4" w14:textId="77777777" w:rsidR="0095215A" w:rsidRDefault="000349F6">
            <w:pPr>
              <w:pStyle w:val="TableParagraph"/>
              <w:tabs>
                <w:tab w:val="left" w:pos="1130"/>
              </w:tabs>
              <w:spacing w:line="277" w:lineRule="exact"/>
              <w:ind w:hanging="240"/>
              <w:jc w:val="left"/>
              <w:rPr>
                <w:sz w:val="24"/>
                <w:lang w:eastAsia="zh-TW"/>
              </w:rPr>
            </w:pPr>
            <w:r>
              <w:rPr>
                <w:sz w:val="24"/>
                <w:lang w:eastAsia="zh-TW"/>
              </w:rPr>
              <w:t>第</w:t>
            </w:r>
            <w:r>
              <w:rPr>
                <w:sz w:val="24"/>
                <w:u w:val="single"/>
                <w:lang w:eastAsia="zh-TW"/>
              </w:rPr>
              <w:t>五</w:t>
            </w:r>
            <w:r>
              <w:rPr>
                <w:sz w:val="24"/>
                <w:lang w:eastAsia="zh-TW"/>
              </w:rPr>
              <w:t>條</w:t>
            </w:r>
            <w:r>
              <w:rPr>
                <w:sz w:val="24"/>
                <w:lang w:eastAsia="zh-TW"/>
              </w:rPr>
              <w:tab/>
            </w:r>
            <w:r>
              <w:rPr>
                <w:sz w:val="24"/>
                <w:lang w:eastAsia="zh-TW"/>
              </w:rPr>
              <w:t>事業於進行事業</w:t>
            </w:r>
          </w:p>
          <w:p w14:paraId="055D85B6" w14:textId="77777777" w:rsidR="0095215A" w:rsidRDefault="000349F6">
            <w:pPr>
              <w:pStyle w:val="TableParagraph"/>
              <w:spacing w:line="313" w:lineRule="exact"/>
              <w:jc w:val="left"/>
              <w:rPr>
                <w:sz w:val="24"/>
                <w:lang w:eastAsia="zh-TW"/>
              </w:rPr>
            </w:pPr>
            <w:r>
              <w:rPr>
                <w:sz w:val="24"/>
                <w:lang w:eastAsia="zh-TW"/>
              </w:rPr>
              <w:t>活動時，應循下列原</w:t>
            </w:r>
          </w:p>
        </w:tc>
        <w:tc>
          <w:tcPr>
            <w:tcW w:w="2926" w:type="dxa"/>
          </w:tcPr>
          <w:p w14:paraId="6FDF3922" w14:textId="77777777" w:rsidR="0095215A" w:rsidRDefault="000349F6">
            <w:pPr>
              <w:pStyle w:val="TableParagraph"/>
              <w:tabs>
                <w:tab w:val="left" w:pos="1135"/>
              </w:tabs>
              <w:spacing w:line="277" w:lineRule="exact"/>
              <w:ind w:hanging="240"/>
              <w:jc w:val="left"/>
              <w:rPr>
                <w:sz w:val="24"/>
                <w:lang w:eastAsia="zh-TW"/>
              </w:rPr>
            </w:pPr>
            <w:r>
              <w:rPr>
                <w:sz w:val="24"/>
                <w:lang w:eastAsia="zh-TW"/>
              </w:rPr>
              <w:t>第九條</w:t>
            </w:r>
            <w:r>
              <w:rPr>
                <w:sz w:val="24"/>
                <w:lang w:eastAsia="zh-TW"/>
              </w:rPr>
              <w:tab/>
            </w:r>
            <w:r>
              <w:rPr>
                <w:sz w:val="24"/>
                <w:lang w:eastAsia="zh-TW"/>
              </w:rPr>
              <w:t>事業於進</w:t>
            </w:r>
            <w:r>
              <w:rPr>
                <w:spacing w:val="-3"/>
                <w:sz w:val="24"/>
                <w:lang w:eastAsia="zh-TW"/>
              </w:rPr>
              <w:t>行</w:t>
            </w:r>
            <w:r>
              <w:rPr>
                <w:sz w:val="24"/>
                <w:lang w:eastAsia="zh-TW"/>
              </w:rPr>
              <w:t>事業</w:t>
            </w:r>
          </w:p>
          <w:p w14:paraId="619FB906" w14:textId="77777777" w:rsidR="0095215A" w:rsidRDefault="000349F6">
            <w:pPr>
              <w:pStyle w:val="TableParagraph"/>
              <w:spacing w:line="313" w:lineRule="exact"/>
              <w:jc w:val="left"/>
              <w:rPr>
                <w:sz w:val="24"/>
                <w:lang w:eastAsia="zh-TW"/>
              </w:rPr>
            </w:pPr>
            <w:r>
              <w:rPr>
                <w:sz w:val="24"/>
                <w:lang w:eastAsia="zh-TW"/>
              </w:rPr>
              <w:t>活動時，應循下列原</w:t>
            </w:r>
          </w:p>
        </w:tc>
        <w:tc>
          <w:tcPr>
            <w:tcW w:w="2926" w:type="dxa"/>
          </w:tcPr>
          <w:p w14:paraId="4789F5C5" w14:textId="77777777" w:rsidR="0095215A" w:rsidRDefault="000349F6">
            <w:pPr>
              <w:pStyle w:val="TableParagraph"/>
              <w:spacing w:line="278" w:lineRule="exact"/>
              <w:ind w:left="103"/>
              <w:jc w:val="left"/>
              <w:rPr>
                <w:sz w:val="24"/>
              </w:rPr>
            </w:pPr>
            <w:proofErr w:type="spellStart"/>
            <w:r>
              <w:rPr>
                <w:sz w:val="24"/>
              </w:rPr>
              <w:t>一、條次變更</w:t>
            </w:r>
            <w:proofErr w:type="spellEnd"/>
            <w:r>
              <w:rPr>
                <w:sz w:val="24"/>
              </w:rPr>
              <w:t>。</w:t>
            </w:r>
          </w:p>
        </w:tc>
      </w:tr>
    </w:tbl>
    <w:p w14:paraId="1185C1B6" w14:textId="77777777" w:rsidR="0095215A" w:rsidRDefault="0095215A">
      <w:pPr>
        <w:spacing w:line="278" w:lineRule="exact"/>
        <w:rPr>
          <w:sz w:val="24"/>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7331FC6B" w14:textId="77777777">
        <w:trPr>
          <w:trHeight w:hRule="exact" w:val="8440"/>
        </w:trPr>
        <w:tc>
          <w:tcPr>
            <w:tcW w:w="2926" w:type="dxa"/>
          </w:tcPr>
          <w:p w14:paraId="53650EB9" w14:textId="77777777" w:rsidR="0095215A" w:rsidRDefault="000349F6">
            <w:pPr>
              <w:pStyle w:val="TableParagraph"/>
              <w:spacing w:line="275" w:lineRule="exact"/>
              <w:rPr>
                <w:sz w:val="24"/>
                <w:lang w:eastAsia="zh-TW"/>
              </w:rPr>
            </w:pPr>
            <w:r>
              <w:rPr>
                <w:sz w:val="24"/>
                <w:lang w:eastAsia="zh-TW"/>
              </w:rPr>
              <w:lastRenderedPageBreak/>
              <w:t>則，以減少資源之消</w:t>
            </w:r>
          </w:p>
          <w:p w14:paraId="66F2C478" w14:textId="77777777" w:rsidR="0095215A" w:rsidRDefault="000349F6">
            <w:pPr>
              <w:pStyle w:val="TableParagraph"/>
              <w:spacing w:before="16"/>
              <w:ind w:right="101"/>
              <w:rPr>
                <w:sz w:val="24"/>
                <w:lang w:eastAsia="zh-TW"/>
              </w:rPr>
            </w:pPr>
            <w:r>
              <w:rPr>
                <w:sz w:val="24"/>
                <w:lang w:eastAsia="zh-TW"/>
              </w:rPr>
              <w:t>耗，抑制廢棄物之產生，及促進資源</w:t>
            </w:r>
            <w:r>
              <w:rPr>
                <w:sz w:val="24"/>
                <w:u w:val="single"/>
                <w:lang w:eastAsia="zh-TW"/>
              </w:rPr>
              <w:t>循環</w:t>
            </w:r>
            <w:r>
              <w:rPr>
                <w:sz w:val="24"/>
                <w:lang w:eastAsia="zh-TW"/>
              </w:rPr>
              <w:t>利用</w:t>
            </w:r>
            <w:r>
              <w:rPr>
                <w:sz w:val="24"/>
                <w:u w:val="single"/>
                <w:lang w:eastAsia="zh-TW"/>
              </w:rPr>
              <w:t>：</w:t>
            </w:r>
          </w:p>
          <w:p w14:paraId="0A6813B4" w14:textId="77777777" w:rsidR="0095215A" w:rsidRDefault="000349F6">
            <w:pPr>
              <w:pStyle w:val="TableParagraph"/>
              <w:ind w:left="823" w:right="105" w:hanging="480"/>
              <w:rPr>
                <w:sz w:val="24"/>
                <w:lang w:eastAsia="zh-TW"/>
              </w:rPr>
            </w:pPr>
            <w:r>
              <w:rPr>
                <w:sz w:val="24"/>
                <w:lang w:eastAsia="zh-TW"/>
              </w:rPr>
              <w:t>一、選用清潔生產技術。</w:t>
            </w:r>
          </w:p>
          <w:p w14:paraId="55C88747" w14:textId="77777777" w:rsidR="0095215A" w:rsidRDefault="000349F6">
            <w:pPr>
              <w:pStyle w:val="TableParagraph"/>
              <w:spacing w:line="297" w:lineRule="exact"/>
              <w:ind w:left="823" w:hanging="480"/>
              <w:rPr>
                <w:sz w:val="24"/>
                <w:lang w:eastAsia="zh-TW"/>
              </w:rPr>
            </w:pPr>
            <w:r>
              <w:rPr>
                <w:sz w:val="24"/>
                <w:lang w:eastAsia="zh-TW"/>
              </w:rPr>
              <w:t>二、對於原料之使用，</w:t>
            </w:r>
          </w:p>
          <w:p w14:paraId="08FA930D" w14:textId="77777777" w:rsidR="0095215A" w:rsidRDefault="000349F6">
            <w:pPr>
              <w:pStyle w:val="TableParagraph"/>
              <w:spacing w:before="17"/>
              <w:ind w:left="823" w:right="94"/>
              <w:rPr>
                <w:sz w:val="24"/>
                <w:lang w:eastAsia="zh-TW"/>
              </w:rPr>
            </w:pPr>
            <w:r>
              <w:rPr>
                <w:sz w:val="24"/>
                <w:lang w:eastAsia="zh-TW"/>
              </w:rPr>
              <w:t>應採取減少廢棄物產生之必要措施。</w:t>
            </w:r>
          </w:p>
          <w:p w14:paraId="0FE80E8D" w14:textId="77777777" w:rsidR="0095215A" w:rsidRDefault="000349F6">
            <w:pPr>
              <w:pStyle w:val="TableParagraph"/>
              <w:ind w:left="823" w:right="94" w:hanging="480"/>
              <w:rPr>
                <w:sz w:val="24"/>
                <w:lang w:eastAsia="zh-TW"/>
              </w:rPr>
            </w:pPr>
            <w:r>
              <w:rPr>
                <w:sz w:val="24"/>
                <w:lang w:eastAsia="zh-TW"/>
              </w:rPr>
              <w:t>三、原材料失去原效用後，應自行</w:t>
            </w:r>
            <w:r>
              <w:rPr>
                <w:sz w:val="24"/>
                <w:u w:val="single"/>
                <w:lang w:eastAsia="zh-TW"/>
              </w:rPr>
              <w:t>循環</w:t>
            </w:r>
            <w:r>
              <w:rPr>
                <w:sz w:val="24"/>
                <w:lang w:eastAsia="zh-TW"/>
              </w:rPr>
              <w:t>利用或供</w:t>
            </w:r>
            <w:r>
              <w:rPr>
                <w:sz w:val="24"/>
                <w:u w:val="single"/>
                <w:lang w:eastAsia="zh-TW"/>
              </w:rPr>
              <w:t>循環</w:t>
            </w:r>
            <w:r>
              <w:rPr>
                <w:sz w:val="24"/>
                <w:lang w:eastAsia="zh-TW"/>
              </w:rPr>
              <w:t>利用</w:t>
            </w:r>
            <w:r>
              <w:rPr>
                <w:sz w:val="24"/>
                <w:u w:val="single"/>
                <w:lang w:eastAsia="zh-TW"/>
              </w:rPr>
              <w:t>；</w:t>
            </w:r>
            <w:r>
              <w:rPr>
                <w:sz w:val="24"/>
                <w:u w:val="single"/>
                <w:lang w:eastAsia="zh-TW"/>
              </w:rPr>
              <w:t xml:space="preserve"> </w:t>
            </w:r>
            <w:r>
              <w:rPr>
                <w:sz w:val="24"/>
                <w:lang w:eastAsia="zh-TW"/>
              </w:rPr>
              <w:t>無法</w:t>
            </w:r>
            <w:r>
              <w:rPr>
                <w:sz w:val="24"/>
                <w:u w:val="single"/>
                <w:lang w:eastAsia="zh-TW"/>
              </w:rPr>
              <w:t>循環</w:t>
            </w:r>
            <w:r>
              <w:rPr>
                <w:sz w:val="24"/>
                <w:lang w:eastAsia="zh-TW"/>
              </w:rPr>
              <w:t>利用者</w:t>
            </w:r>
            <w:r>
              <w:rPr>
                <w:sz w:val="24"/>
                <w:u w:val="single"/>
                <w:lang w:eastAsia="zh-TW"/>
              </w:rPr>
              <w:t>，</w:t>
            </w:r>
          </w:p>
          <w:p w14:paraId="5482ECDF" w14:textId="77777777" w:rsidR="0095215A" w:rsidRDefault="000349F6">
            <w:pPr>
              <w:pStyle w:val="TableParagraph"/>
              <w:ind w:left="823" w:right="94"/>
              <w:rPr>
                <w:sz w:val="24"/>
                <w:lang w:eastAsia="zh-TW"/>
              </w:rPr>
            </w:pPr>
            <w:r>
              <w:rPr>
                <w:sz w:val="24"/>
                <w:lang w:eastAsia="zh-TW"/>
              </w:rPr>
              <w:t>應</w:t>
            </w:r>
            <w:r>
              <w:rPr>
                <w:sz w:val="24"/>
                <w:u w:val="single"/>
                <w:lang w:eastAsia="zh-TW"/>
              </w:rPr>
              <w:t>進行能源回收或</w:t>
            </w:r>
            <w:r>
              <w:rPr>
                <w:sz w:val="24"/>
                <w:lang w:eastAsia="zh-TW"/>
              </w:rPr>
              <w:t>妥善處理。</w:t>
            </w:r>
          </w:p>
          <w:p w14:paraId="3DC602F3" w14:textId="77777777" w:rsidR="0095215A" w:rsidRDefault="000349F6">
            <w:pPr>
              <w:pStyle w:val="TableParagraph"/>
              <w:ind w:left="823" w:right="94" w:hanging="480"/>
              <w:rPr>
                <w:sz w:val="24"/>
                <w:lang w:eastAsia="zh-TW"/>
              </w:rPr>
            </w:pPr>
            <w:r>
              <w:rPr>
                <w:sz w:val="24"/>
                <w:lang w:eastAsia="zh-TW"/>
              </w:rPr>
              <w:t>四、從事物品、容器之製造、</w:t>
            </w:r>
            <w:r>
              <w:rPr>
                <w:sz w:val="24"/>
                <w:lang w:eastAsia="zh-TW"/>
              </w:rPr>
              <w:t xml:space="preserve"> </w:t>
            </w:r>
            <w:r>
              <w:rPr>
                <w:sz w:val="24"/>
                <w:lang w:eastAsia="zh-TW"/>
              </w:rPr>
              <w:t>販賣之事業，有責任提</w:t>
            </w:r>
            <w:r>
              <w:rPr>
                <w:sz w:val="24"/>
                <w:u w:val="single"/>
                <w:lang w:eastAsia="zh-TW"/>
              </w:rPr>
              <w:t>升</w:t>
            </w:r>
            <w:r>
              <w:rPr>
                <w:sz w:val="24"/>
                <w:lang w:eastAsia="zh-TW"/>
              </w:rPr>
              <w:t>產品耐用年限及落實修繕服務，以抑制</w:t>
            </w:r>
          </w:p>
          <w:p w14:paraId="706BF93E" w14:textId="77777777" w:rsidR="0095215A" w:rsidRDefault="000349F6">
            <w:pPr>
              <w:pStyle w:val="TableParagraph"/>
              <w:spacing w:line="237" w:lineRule="auto"/>
              <w:ind w:left="823" w:right="95"/>
              <w:rPr>
                <w:sz w:val="24"/>
                <w:lang w:eastAsia="zh-TW"/>
              </w:rPr>
            </w:pPr>
            <w:r>
              <w:rPr>
                <w:sz w:val="24"/>
                <w:lang w:eastAsia="zh-TW"/>
              </w:rPr>
              <w:t>該物品、容器成為廢棄物，並應朝促使該產品利於</w:t>
            </w:r>
            <w:r>
              <w:rPr>
                <w:sz w:val="24"/>
                <w:u w:val="single"/>
                <w:lang w:eastAsia="zh-TW"/>
              </w:rPr>
              <w:t>循環</w:t>
            </w:r>
            <w:r>
              <w:rPr>
                <w:sz w:val="24"/>
                <w:lang w:eastAsia="zh-TW"/>
              </w:rPr>
              <w:t>利用之方向進行產品之研發、設計及標示材質種類。</w:t>
            </w:r>
          </w:p>
        </w:tc>
        <w:tc>
          <w:tcPr>
            <w:tcW w:w="2926" w:type="dxa"/>
          </w:tcPr>
          <w:p w14:paraId="7945BEF9" w14:textId="77777777" w:rsidR="0095215A" w:rsidRDefault="000349F6">
            <w:pPr>
              <w:pStyle w:val="TableParagraph"/>
              <w:spacing w:line="275" w:lineRule="exact"/>
              <w:rPr>
                <w:sz w:val="24"/>
                <w:lang w:eastAsia="zh-TW"/>
              </w:rPr>
            </w:pPr>
            <w:r>
              <w:rPr>
                <w:sz w:val="24"/>
                <w:lang w:eastAsia="zh-TW"/>
              </w:rPr>
              <w:t>則，以減少資源之消</w:t>
            </w:r>
          </w:p>
          <w:p w14:paraId="03BC559D" w14:textId="77777777" w:rsidR="0095215A" w:rsidRDefault="000349F6">
            <w:pPr>
              <w:pStyle w:val="TableParagraph"/>
              <w:spacing w:before="16"/>
              <w:ind w:right="101"/>
              <w:rPr>
                <w:sz w:val="24"/>
                <w:lang w:eastAsia="zh-TW"/>
              </w:rPr>
            </w:pPr>
            <w:r>
              <w:rPr>
                <w:sz w:val="24"/>
                <w:lang w:eastAsia="zh-TW"/>
              </w:rPr>
              <w:t>耗，抑制廢棄物之產生，及促進資源回收</w:t>
            </w:r>
            <w:r>
              <w:rPr>
                <w:sz w:val="24"/>
                <w:u w:val="single"/>
                <w:lang w:eastAsia="zh-TW"/>
              </w:rPr>
              <w:t>再</w:t>
            </w:r>
            <w:r>
              <w:rPr>
                <w:sz w:val="24"/>
                <w:lang w:eastAsia="zh-TW"/>
              </w:rPr>
              <w:t>利用。</w:t>
            </w:r>
          </w:p>
          <w:p w14:paraId="6B2D24F3" w14:textId="77777777" w:rsidR="0095215A" w:rsidRDefault="000349F6">
            <w:pPr>
              <w:pStyle w:val="TableParagraph"/>
              <w:ind w:left="823" w:right="100" w:hanging="480"/>
              <w:rPr>
                <w:sz w:val="24"/>
                <w:lang w:eastAsia="zh-TW"/>
              </w:rPr>
            </w:pPr>
            <w:r>
              <w:rPr>
                <w:sz w:val="24"/>
                <w:lang w:eastAsia="zh-TW"/>
              </w:rPr>
              <w:t>一、選用清潔生產技術。</w:t>
            </w:r>
          </w:p>
          <w:p w14:paraId="3DEF71F8" w14:textId="77777777" w:rsidR="0095215A" w:rsidRDefault="000349F6">
            <w:pPr>
              <w:pStyle w:val="TableParagraph"/>
              <w:spacing w:line="297" w:lineRule="exact"/>
              <w:ind w:left="823" w:hanging="480"/>
              <w:rPr>
                <w:sz w:val="24"/>
                <w:lang w:eastAsia="zh-TW"/>
              </w:rPr>
            </w:pPr>
            <w:r>
              <w:rPr>
                <w:sz w:val="24"/>
                <w:lang w:eastAsia="zh-TW"/>
              </w:rPr>
              <w:t>二、對於原料之使用，</w:t>
            </w:r>
          </w:p>
          <w:p w14:paraId="25F3FBF4" w14:textId="77777777" w:rsidR="0095215A" w:rsidRDefault="000349F6">
            <w:pPr>
              <w:pStyle w:val="TableParagraph"/>
              <w:spacing w:before="17"/>
              <w:ind w:left="823" w:right="94"/>
              <w:rPr>
                <w:sz w:val="24"/>
                <w:lang w:eastAsia="zh-TW"/>
              </w:rPr>
            </w:pPr>
            <w:r>
              <w:rPr>
                <w:sz w:val="24"/>
                <w:lang w:eastAsia="zh-TW"/>
              </w:rPr>
              <w:t>應採取減少廢棄物產生之必要措施。</w:t>
            </w:r>
          </w:p>
          <w:p w14:paraId="1C1596B6" w14:textId="77777777" w:rsidR="0095215A" w:rsidRDefault="000349F6">
            <w:pPr>
              <w:pStyle w:val="TableParagraph"/>
              <w:ind w:left="823" w:right="94" w:hanging="480"/>
              <w:rPr>
                <w:sz w:val="24"/>
                <w:lang w:eastAsia="zh-TW"/>
              </w:rPr>
            </w:pPr>
            <w:r>
              <w:rPr>
                <w:sz w:val="24"/>
                <w:lang w:eastAsia="zh-TW"/>
              </w:rPr>
              <w:t>三、原材料失去原效用後，應自行回收再利用</w:t>
            </w:r>
            <w:r>
              <w:rPr>
                <w:sz w:val="24"/>
                <w:u w:val="single"/>
                <w:lang w:eastAsia="zh-TW"/>
              </w:rPr>
              <w:t>，</w:t>
            </w:r>
            <w:r>
              <w:rPr>
                <w:sz w:val="24"/>
                <w:lang w:eastAsia="zh-TW"/>
              </w:rPr>
              <w:t>或供回收再利用，無法回收再</w:t>
            </w:r>
          </w:p>
          <w:p w14:paraId="03437A25" w14:textId="77777777" w:rsidR="0095215A" w:rsidRDefault="000349F6">
            <w:pPr>
              <w:pStyle w:val="TableParagraph"/>
              <w:ind w:left="823" w:right="94"/>
              <w:rPr>
                <w:sz w:val="24"/>
                <w:lang w:eastAsia="zh-TW"/>
              </w:rPr>
            </w:pPr>
            <w:r>
              <w:rPr>
                <w:sz w:val="24"/>
                <w:lang w:eastAsia="zh-TW"/>
              </w:rPr>
              <w:t>利用者應負責妥善處理。</w:t>
            </w:r>
          </w:p>
          <w:p w14:paraId="4EB18F7E" w14:textId="77777777" w:rsidR="0095215A" w:rsidRDefault="000349F6">
            <w:pPr>
              <w:pStyle w:val="TableParagraph"/>
              <w:ind w:left="823" w:right="95" w:hanging="480"/>
              <w:rPr>
                <w:sz w:val="24"/>
                <w:lang w:eastAsia="zh-TW"/>
              </w:rPr>
            </w:pPr>
            <w:r>
              <w:rPr>
                <w:sz w:val="24"/>
                <w:lang w:eastAsia="zh-TW"/>
              </w:rPr>
              <w:t>四、從事物品、容器之製造、</w:t>
            </w:r>
            <w:r>
              <w:rPr>
                <w:sz w:val="24"/>
                <w:lang w:eastAsia="zh-TW"/>
              </w:rPr>
              <w:t xml:space="preserve"> </w:t>
            </w:r>
            <w:r>
              <w:rPr>
                <w:sz w:val="24"/>
                <w:lang w:eastAsia="zh-TW"/>
              </w:rPr>
              <w:t>販賣之事業，有責任提昇產品耐用年限</w:t>
            </w:r>
            <w:r>
              <w:rPr>
                <w:sz w:val="24"/>
                <w:u w:val="single"/>
                <w:lang w:eastAsia="zh-TW"/>
              </w:rPr>
              <w:t>，</w:t>
            </w:r>
            <w:r>
              <w:rPr>
                <w:sz w:val="24"/>
                <w:lang w:eastAsia="zh-TW"/>
              </w:rPr>
              <w:t>及落實修繕服務，以抑</w:t>
            </w:r>
          </w:p>
          <w:p w14:paraId="0CDABB82" w14:textId="77777777" w:rsidR="0095215A" w:rsidRDefault="000349F6">
            <w:pPr>
              <w:pStyle w:val="TableParagraph"/>
              <w:spacing w:line="237" w:lineRule="auto"/>
              <w:ind w:left="823" w:right="94"/>
              <w:rPr>
                <w:sz w:val="24"/>
                <w:lang w:eastAsia="zh-TW"/>
              </w:rPr>
            </w:pPr>
            <w:proofErr w:type="gramStart"/>
            <w:r>
              <w:rPr>
                <w:sz w:val="24"/>
                <w:lang w:eastAsia="zh-TW"/>
              </w:rPr>
              <w:t>制該物品</w:t>
            </w:r>
            <w:proofErr w:type="gramEnd"/>
            <w:r>
              <w:rPr>
                <w:sz w:val="24"/>
                <w:lang w:eastAsia="zh-TW"/>
              </w:rPr>
              <w:t>、容器成為廢棄物，並</w:t>
            </w:r>
            <w:r>
              <w:rPr>
                <w:sz w:val="24"/>
                <w:u w:val="single"/>
                <w:lang w:eastAsia="zh-TW"/>
              </w:rPr>
              <w:t>且</w:t>
            </w:r>
            <w:r>
              <w:rPr>
                <w:sz w:val="24"/>
                <w:lang w:eastAsia="zh-TW"/>
              </w:rPr>
              <w:t>應朝促使該產品利於回收再利用之方向進行產品之研發、設計</w:t>
            </w:r>
            <w:r>
              <w:rPr>
                <w:sz w:val="24"/>
                <w:u w:val="single"/>
                <w:lang w:eastAsia="zh-TW"/>
              </w:rPr>
              <w:t>，</w:t>
            </w:r>
            <w:r>
              <w:rPr>
                <w:sz w:val="24"/>
                <w:lang w:eastAsia="zh-TW"/>
              </w:rPr>
              <w:t>及標示材質種類。</w:t>
            </w:r>
          </w:p>
        </w:tc>
        <w:tc>
          <w:tcPr>
            <w:tcW w:w="2926" w:type="dxa"/>
          </w:tcPr>
          <w:p w14:paraId="3E580F77" w14:textId="77777777" w:rsidR="0095215A" w:rsidRDefault="000349F6">
            <w:pPr>
              <w:pStyle w:val="TableParagraph"/>
              <w:spacing w:line="275" w:lineRule="exact"/>
              <w:ind w:left="583" w:hanging="480"/>
              <w:rPr>
                <w:sz w:val="24"/>
              </w:rPr>
            </w:pPr>
            <w:proofErr w:type="spellStart"/>
            <w:r>
              <w:rPr>
                <w:sz w:val="24"/>
              </w:rPr>
              <w:t>二、配合本法由原「回收</w:t>
            </w:r>
            <w:proofErr w:type="spellEnd"/>
          </w:p>
          <w:p w14:paraId="53562CA2" w14:textId="77777777" w:rsidR="0095215A" w:rsidRDefault="000349F6">
            <w:pPr>
              <w:pStyle w:val="TableParagraph"/>
              <w:spacing w:before="16"/>
              <w:ind w:left="583" w:right="89"/>
              <w:rPr>
                <w:sz w:val="24"/>
                <w:lang w:eastAsia="zh-TW"/>
              </w:rPr>
            </w:pPr>
            <w:r>
              <w:rPr>
                <w:sz w:val="24"/>
                <w:lang w:eastAsia="zh-TW"/>
              </w:rPr>
              <w:t>再利用」擴及整體資源循環，修正序文、第三款及第四款用語為「資源循環利用」</w:t>
            </w:r>
          </w:p>
          <w:p w14:paraId="2BFB2BFA" w14:textId="77777777" w:rsidR="0095215A" w:rsidRDefault="000349F6">
            <w:pPr>
              <w:pStyle w:val="TableParagraph"/>
              <w:ind w:left="583" w:right="89"/>
              <w:rPr>
                <w:sz w:val="24"/>
                <w:lang w:eastAsia="zh-TW"/>
              </w:rPr>
            </w:pPr>
            <w:r>
              <w:rPr>
                <w:sz w:val="24"/>
                <w:lang w:eastAsia="zh-TW"/>
              </w:rPr>
              <w:t>「回收再利用」修正為「循環利用」，並</w:t>
            </w:r>
          </w:p>
          <w:p w14:paraId="5DD2E997" w14:textId="77777777" w:rsidR="0095215A" w:rsidRDefault="000349F6">
            <w:pPr>
              <w:pStyle w:val="TableParagraph"/>
              <w:spacing w:line="299" w:lineRule="exact"/>
              <w:ind w:left="583"/>
              <w:rPr>
                <w:sz w:val="24"/>
                <w:lang w:eastAsia="zh-TW"/>
              </w:rPr>
            </w:pPr>
            <w:proofErr w:type="gramStart"/>
            <w:r>
              <w:rPr>
                <w:sz w:val="24"/>
                <w:lang w:eastAsia="zh-TW"/>
              </w:rPr>
              <w:t>酌作文字</w:t>
            </w:r>
            <w:proofErr w:type="gramEnd"/>
            <w:r>
              <w:rPr>
                <w:sz w:val="24"/>
                <w:lang w:eastAsia="zh-TW"/>
              </w:rPr>
              <w:t>修正。</w:t>
            </w:r>
          </w:p>
          <w:p w14:paraId="7F58228A" w14:textId="77777777" w:rsidR="0095215A" w:rsidRDefault="000349F6">
            <w:pPr>
              <w:pStyle w:val="TableParagraph"/>
              <w:spacing w:before="16"/>
              <w:ind w:left="583" w:right="99" w:hanging="480"/>
              <w:rPr>
                <w:sz w:val="24"/>
                <w:lang w:eastAsia="zh-TW"/>
              </w:rPr>
            </w:pPr>
            <w:r>
              <w:rPr>
                <w:sz w:val="24"/>
                <w:lang w:eastAsia="zh-TW"/>
              </w:rPr>
              <w:t>三、依第四條物質使用優先順序規定，於第三款新增「進行能源回收」，</w:t>
            </w:r>
            <w:r>
              <w:rPr>
                <w:sz w:val="24"/>
                <w:lang w:eastAsia="zh-TW"/>
              </w:rPr>
              <w:t xml:space="preserve"> </w:t>
            </w:r>
            <w:r>
              <w:rPr>
                <w:sz w:val="24"/>
                <w:lang w:eastAsia="zh-TW"/>
              </w:rPr>
              <w:t>以符實務需求。</w:t>
            </w:r>
          </w:p>
        </w:tc>
      </w:tr>
      <w:tr w:rsidR="0095215A" w14:paraId="58474298" w14:textId="77777777">
        <w:trPr>
          <w:trHeight w:hRule="exact" w:val="3445"/>
        </w:trPr>
        <w:tc>
          <w:tcPr>
            <w:tcW w:w="2926" w:type="dxa"/>
          </w:tcPr>
          <w:p w14:paraId="5FAD917A" w14:textId="77777777" w:rsidR="0095215A" w:rsidRDefault="000349F6">
            <w:pPr>
              <w:pStyle w:val="TableParagraph"/>
              <w:tabs>
                <w:tab w:val="left" w:pos="1091"/>
              </w:tabs>
              <w:spacing w:line="275" w:lineRule="exact"/>
              <w:ind w:hanging="240"/>
              <w:jc w:val="left"/>
              <w:rPr>
                <w:sz w:val="24"/>
                <w:lang w:eastAsia="zh-TW"/>
              </w:rPr>
            </w:pPr>
            <w:r>
              <w:rPr>
                <w:spacing w:val="7"/>
                <w:sz w:val="24"/>
                <w:lang w:eastAsia="zh-TW"/>
              </w:rPr>
              <w:t>第</w:t>
            </w:r>
            <w:r>
              <w:rPr>
                <w:spacing w:val="7"/>
                <w:sz w:val="24"/>
                <w:u w:val="single"/>
                <w:lang w:eastAsia="zh-TW"/>
              </w:rPr>
              <w:t>六</w:t>
            </w:r>
            <w:r>
              <w:rPr>
                <w:sz w:val="24"/>
                <w:lang w:eastAsia="zh-TW"/>
              </w:rPr>
              <w:t>條</w:t>
            </w:r>
            <w:r>
              <w:rPr>
                <w:sz w:val="24"/>
                <w:lang w:eastAsia="zh-TW"/>
              </w:rPr>
              <w:tab/>
            </w:r>
            <w:r>
              <w:rPr>
                <w:spacing w:val="6"/>
                <w:sz w:val="24"/>
                <w:lang w:eastAsia="zh-TW"/>
              </w:rPr>
              <w:t>國</w:t>
            </w:r>
            <w:r>
              <w:rPr>
                <w:spacing w:val="7"/>
                <w:sz w:val="24"/>
                <w:lang w:eastAsia="zh-TW"/>
              </w:rPr>
              <w:t>民</w:t>
            </w:r>
            <w:r>
              <w:rPr>
                <w:spacing w:val="7"/>
                <w:sz w:val="24"/>
                <w:u w:val="single"/>
                <w:lang w:eastAsia="zh-TW"/>
              </w:rPr>
              <w:t>應</w:t>
            </w:r>
            <w:r>
              <w:rPr>
                <w:spacing w:val="6"/>
                <w:sz w:val="24"/>
                <w:lang w:eastAsia="zh-TW"/>
              </w:rPr>
              <w:t>減</w:t>
            </w:r>
            <w:r>
              <w:rPr>
                <w:spacing w:val="4"/>
                <w:sz w:val="24"/>
                <w:lang w:eastAsia="zh-TW"/>
              </w:rPr>
              <w:t>少</w:t>
            </w:r>
            <w:r>
              <w:rPr>
                <w:spacing w:val="6"/>
                <w:sz w:val="24"/>
                <w:lang w:eastAsia="zh-TW"/>
              </w:rPr>
              <w:t>資</w:t>
            </w:r>
            <w:r>
              <w:rPr>
                <w:sz w:val="24"/>
                <w:lang w:eastAsia="zh-TW"/>
              </w:rPr>
              <w:t>源</w:t>
            </w:r>
          </w:p>
          <w:p w14:paraId="20B2D1DC" w14:textId="77777777" w:rsidR="0095215A" w:rsidRDefault="000349F6">
            <w:pPr>
              <w:pStyle w:val="TableParagraph"/>
              <w:spacing w:line="240" w:lineRule="auto"/>
              <w:ind w:right="102"/>
              <w:rPr>
                <w:sz w:val="24"/>
                <w:lang w:eastAsia="zh-TW"/>
              </w:rPr>
            </w:pPr>
            <w:r>
              <w:rPr>
                <w:spacing w:val="5"/>
                <w:sz w:val="24"/>
                <w:lang w:eastAsia="zh-TW"/>
              </w:rPr>
              <w:t>之消耗，抑制廢棄物之產生，</w:t>
            </w:r>
            <w:proofErr w:type="gramStart"/>
            <w:r>
              <w:rPr>
                <w:spacing w:val="5"/>
                <w:sz w:val="24"/>
                <w:lang w:eastAsia="zh-TW"/>
              </w:rPr>
              <w:t>儘</w:t>
            </w:r>
            <w:proofErr w:type="gramEnd"/>
            <w:r>
              <w:rPr>
                <w:spacing w:val="5"/>
                <w:sz w:val="24"/>
                <w:lang w:eastAsia="zh-TW"/>
              </w:rPr>
              <w:t>可能延長產品</w:t>
            </w:r>
            <w:r>
              <w:rPr>
                <w:spacing w:val="7"/>
                <w:sz w:val="24"/>
                <w:lang w:eastAsia="zh-TW"/>
              </w:rPr>
              <w:t>使用</w:t>
            </w:r>
            <w:r>
              <w:rPr>
                <w:spacing w:val="7"/>
                <w:sz w:val="24"/>
                <w:u w:val="single"/>
                <w:lang w:eastAsia="zh-TW"/>
              </w:rPr>
              <w:t>年限</w:t>
            </w:r>
            <w:r>
              <w:rPr>
                <w:spacing w:val="7"/>
                <w:sz w:val="24"/>
                <w:lang w:eastAsia="zh-TW"/>
              </w:rPr>
              <w:t>，使用</w:t>
            </w:r>
            <w:r>
              <w:rPr>
                <w:spacing w:val="4"/>
                <w:sz w:val="24"/>
                <w:u w:val="single"/>
                <w:lang w:eastAsia="zh-TW"/>
              </w:rPr>
              <w:t>促進資源循環之產品或服務</w:t>
            </w:r>
            <w:r>
              <w:rPr>
                <w:spacing w:val="-240"/>
                <w:sz w:val="24"/>
                <w:lang w:eastAsia="zh-TW"/>
              </w:rPr>
              <w:t>。</w:t>
            </w:r>
          </w:p>
        </w:tc>
        <w:tc>
          <w:tcPr>
            <w:tcW w:w="2926" w:type="dxa"/>
          </w:tcPr>
          <w:p w14:paraId="0729A4EA" w14:textId="77777777" w:rsidR="0095215A" w:rsidRDefault="000349F6">
            <w:pPr>
              <w:pStyle w:val="TableParagraph"/>
              <w:tabs>
                <w:tab w:val="left" w:pos="1091"/>
              </w:tabs>
              <w:spacing w:line="275" w:lineRule="exact"/>
              <w:ind w:hanging="240"/>
              <w:jc w:val="left"/>
              <w:rPr>
                <w:sz w:val="24"/>
                <w:lang w:eastAsia="zh-TW"/>
              </w:rPr>
            </w:pPr>
            <w:r>
              <w:rPr>
                <w:spacing w:val="7"/>
                <w:sz w:val="24"/>
                <w:lang w:eastAsia="zh-TW"/>
              </w:rPr>
              <w:t>第十</w:t>
            </w:r>
            <w:r>
              <w:rPr>
                <w:sz w:val="24"/>
                <w:lang w:eastAsia="zh-TW"/>
              </w:rPr>
              <w:t>條</w:t>
            </w:r>
            <w:r>
              <w:rPr>
                <w:sz w:val="24"/>
                <w:lang w:eastAsia="zh-TW"/>
              </w:rPr>
              <w:tab/>
            </w:r>
            <w:r>
              <w:rPr>
                <w:spacing w:val="5"/>
                <w:sz w:val="24"/>
                <w:lang w:eastAsia="zh-TW"/>
              </w:rPr>
              <w:t>國</w:t>
            </w:r>
            <w:r>
              <w:rPr>
                <w:spacing w:val="6"/>
                <w:sz w:val="24"/>
                <w:lang w:eastAsia="zh-TW"/>
              </w:rPr>
              <w:t>民有其</w:t>
            </w:r>
            <w:r>
              <w:rPr>
                <w:spacing w:val="4"/>
                <w:sz w:val="24"/>
                <w:lang w:eastAsia="zh-TW"/>
              </w:rPr>
              <w:t>責</w:t>
            </w:r>
            <w:r>
              <w:rPr>
                <w:spacing w:val="6"/>
                <w:sz w:val="24"/>
                <w:lang w:eastAsia="zh-TW"/>
              </w:rPr>
              <w:t>任</w:t>
            </w:r>
            <w:r>
              <w:rPr>
                <w:sz w:val="24"/>
                <w:lang w:eastAsia="zh-TW"/>
              </w:rPr>
              <w:t>義</w:t>
            </w:r>
          </w:p>
          <w:p w14:paraId="63A85D21" w14:textId="77777777" w:rsidR="0095215A" w:rsidRDefault="000349F6">
            <w:pPr>
              <w:pStyle w:val="TableParagraph"/>
              <w:spacing w:before="1" w:line="237" w:lineRule="auto"/>
              <w:ind w:right="101"/>
              <w:rPr>
                <w:sz w:val="24"/>
                <w:lang w:eastAsia="zh-TW"/>
              </w:rPr>
            </w:pPr>
            <w:proofErr w:type="gramStart"/>
            <w:r>
              <w:rPr>
                <w:spacing w:val="33"/>
                <w:sz w:val="24"/>
                <w:lang w:eastAsia="zh-TW"/>
              </w:rPr>
              <w:t>務</w:t>
            </w:r>
            <w:proofErr w:type="gramEnd"/>
            <w:r>
              <w:rPr>
                <w:spacing w:val="33"/>
                <w:sz w:val="24"/>
                <w:lang w:eastAsia="zh-TW"/>
              </w:rPr>
              <w:t>依循減少資源之消耗，抑制廢棄物之產</w:t>
            </w:r>
            <w:r>
              <w:rPr>
                <w:spacing w:val="7"/>
                <w:sz w:val="24"/>
                <w:lang w:eastAsia="zh-TW"/>
              </w:rPr>
              <w:t>生</w:t>
            </w:r>
            <w:r>
              <w:rPr>
                <w:spacing w:val="5"/>
                <w:sz w:val="24"/>
                <w:u w:val="single"/>
                <w:lang w:eastAsia="zh-TW"/>
              </w:rPr>
              <w:t>，及促進資源回收再</w:t>
            </w:r>
            <w:r>
              <w:rPr>
                <w:spacing w:val="7"/>
                <w:sz w:val="24"/>
                <w:u w:val="single"/>
                <w:lang w:eastAsia="zh-TW"/>
              </w:rPr>
              <w:t>利用之原則</w:t>
            </w:r>
            <w:r>
              <w:rPr>
                <w:spacing w:val="4"/>
                <w:sz w:val="24"/>
                <w:lang w:eastAsia="zh-TW"/>
              </w:rPr>
              <w:t>，</w:t>
            </w:r>
            <w:proofErr w:type="gramStart"/>
            <w:r>
              <w:rPr>
                <w:spacing w:val="4"/>
                <w:sz w:val="24"/>
                <w:lang w:eastAsia="zh-TW"/>
              </w:rPr>
              <w:t>儘</w:t>
            </w:r>
            <w:proofErr w:type="gramEnd"/>
            <w:r>
              <w:rPr>
                <w:spacing w:val="4"/>
                <w:sz w:val="24"/>
                <w:lang w:eastAsia="zh-TW"/>
              </w:rPr>
              <w:t>可能延</w:t>
            </w:r>
            <w:r>
              <w:rPr>
                <w:spacing w:val="7"/>
                <w:sz w:val="24"/>
                <w:lang w:eastAsia="zh-TW"/>
              </w:rPr>
              <w:t>長用品</w:t>
            </w:r>
            <w:r>
              <w:rPr>
                <w:spacing w:val="7"/>
                <w:sz w:val="24"/>
                <w:u w:val="single"/>
                <w:lang w:eastAsia="zh-TW"/>
              </w:rPr>
              <w:t>之</w:t>
            </w:r>
            <w:r>
              <w:rPr>
                <w:spacing w:val="6"/>
                <w:sz w:val="24"/>
                <w:lang w:eastAsia="zh-TW"/>
              </w:rPr>
              <w:t>使用期限，</w:t>
            </w:r>
            <w:r>
              <w:rPr>
                <w:sz w:val="24"/>
                <w:u w:val="single"/>
                <w:lang w:eastAsia="zh-TW"/>
              </w:rPr>
              <w:t>配</w:t>
            </w:r>
            <w:r>
              <w:rPr>
                <w:spacing w:val="7"/>
                <w:sz w:val="24"/>
                <w:u w:val="single"/>
                <w:lang w:eastAsia="zh-TW"/>
              </w:rPr>
              <w:t>合</w:t>
            </w:r>
            <w:r>
              <w:rPr>
                <w:spacing w:val="5"/>
                <w:sz w:val="24"/>
                <w:lang w:eastAsia="zh-TW"/>
              </w:rPr>
              <w:t>使用再生製品及分類</w:t>
            </w:r>
            <w:r>
              <w:rPr>
                <w:spacing w:val="7"/>
                <w:sz w:val="24"/>
                <w:lang w:eastAsia="zh-TW"/>
              </w:rPr>
              <w:t>回收再生資源</w:t>
            </w:r>
            <w:r>
              <w:rPr>
                <w:spacing w:val="5"/>
                <w:sz w:val="24"/>
                <w:u w:val="single"/>
                <w:lang w:eastAsia="zh-TW"/>
              </w:rPr>
              <w:t>，藉此抑制製品成為廢棄物，並適當回收循環利用製品</w:t>
            </w:r>
            <w:r>
              <w:rPr>
                <w:spacing w:val="-238"/>
                <w:sz w:val="24"/>
                <w:u w:val="single"/>
                <w:lang w:eastAsia="zh-TW"/>
              </w:rPr>
              <w:t>及</w:t>
            </w:r>
            <w:r>
              <w:rPr>
                <w:sz w:val="24"/>
                <w:u w:val="single"/>
                <w:lang w:eastAsia="zh-TW"/>
              </w:rPr>
              <w:t>再生資源</w:t>
            </w:r>
            <w:r>
              <w:rPr>
                <w:sz w:val="24"/>
                <w:lang w:eastAsia="zh-TW"/>
              </w:rPr>
              <w:t>。</w:t>
            </w:r>
          </w:p>
        </w:tc>
        <w:tc>
          <w:tcPr>
            <w:tcW w:w="2926" w:type="dxa"/>
          </w:tcPr>
          <w:p w14:paraId="4D0996B3" w14:textId="77777777" w:rsidR="0095215A" w:rsidRDefault="000349F6">
            <w:pPr>
              <w:pStyle w:val="TableParagraph"/>
              <w:spacing w:line="275" w:lineRule="exact"/>
              <w:ind w:left="103"/>
              <w:jc w:val="left"/>
              <w:rPr>
                <w:sz w:val="24"/>
                <w:lang w:eastAsia="zh-TW"/>
              </w:rPr>
            </w:pPr>
            <w:r>
              <w:rPr>
                <w:sz w:val="24"/>
                <w:lang w:eastAsia="zh-TW"/>
              </w:rPr>
              <w:t>一、條次變更。</w:t>
            </w:r>
          </w:p>
          <w:p w14:paraId="03E73775" w14:textId="77777777" w:rsidR="0095215A" w:rsidRDefault="000349F6">
            <w:pPr>
              <w:pStyle w:val="TableParagraph"/>
              <w:spacing w:line="240" w:lineRule="auto"/>
              <w:ind w:left="583" w:right="101" w:hanging="480"/>
              <w:rPr>
                <w:sz w:val="24"/>
                <w:lang w:eastAsia="zh-TW"/>
              </w:rPr>
            </w:pPr>
            <w:r>
              <w:rPr>
                <w:sz w:val="24"/>
                <w:lang w:eastAsia="zh-TW"/>
              </w:rPr>
              <w:t>二、因應本法修正擴及整體資源循環面向，</w:t>
            </w:r>
            <w:proofErr w:type="gramStart"/>
            <w:r>
              <w:rPr>
                <w:sz w:val="24"/>
                <w:lang w:eastAsia="zh-TW"/>
              </w:rPr>
              <w:t>爰</w:t>
            </w:r>
            <w:proofErr w:type="gramEnd"/>
            <w:r>
              <w:rPr>
                <w:sz w:val="24"/>
                <w:lang w:eastAsia="zh-TW"/>
              </w:rPr>
              <w:t>修正國民配合事項規定，</w:t>
            </w:r>
            <w:r>
              <w:rPr>
                <w:sz w:val="24"/>
                <w:lang w:eastAsia="zh-TW"/>
              </w:rPr>
              <w:t xml:space="preserve"> </w:t>
            </w:r>
            <w:proofErr w:type="gramStart"/>
            <w:r>
              <w:rPr>
                <w:sz w:val="24"/>
                <w:lang w:eastAsia="zh-TW"/>
              </w:rPr>
              <w:t>並酌作文字</w:t>
            </w:r>
            <w:proofErr w:type="gramEnd"/>
            <w:r>
              <w:rPr>
                <w:sz w:val="24"/>
                <w:lang w:eastAsia="zh-TW"/>
              </w:rPr>
              <w:t>修正。</w:t>
            </w:r>
          </w:p>
        </w:tc>
      </w:tr>
      <w:tr w:rsidR="0095215A" w14:paraId="34BCD814" w14:textId="77777777">
        <w:trPr>
          <w:trHeight w:hRule="exact" w:val="1884"/>
        </w:trPr>
        <w:tc>
          <w:tcPr>
            <w:tcW w:w="2926" w:type="dxa"/>
          </w:tcPr>
          <w:p w14:paraId="40D298CF" w14:textId="77777777" w:rsidR="0095215A" w:rsidRDefault="000349F6">
            <w:pPr>
              <w:pStyle w:val="TableParagraph"/>
              <w:tabs>
                <w:tab w:val="left" w:pos="1053"/>
              </w:tabs>
              <w:spacing w:line="275" w:lineRule="exact"/>
              <w:ind w:hanging="240"/>
              <w:jc w:val="left"/>
              <w:rPr>
                <w:sz w:val="24"/>
                <w:lang w:eastAsia="zh-TW"/>
              </w:rPr>
            </w:pPr>
            <w:r>
              <w:rPr>
                <w:spacing w:val="14"/>
                <w:sz w:val="24"/>
                <w:lang w:eastAsia="zh-TW"/>
              </w:rPr>
              <w:t>第</w:t>
            </w:r>
            <w:r>
              <w:rPr>
                <w:spacing w:val="14"/>
                <w:sz w:val="24"/>
                <w:u w:val="single"/>
                <w:lang w:eastAsia="zh-TW"/>
              </w:rPr>
              <w:t>七</w:t>
            </w:r>
            <w:r>
              <w:rPr>
                <w:sz w:val="24"/>
                <w:lang w:eastAsia="zh-TW"/>
              </w:rPr>
              <w:t>條</w:t>
            </w:r>
            <w:r>
              <w:rPr>
                <w:sz w:val="24"/>
                <w:lang w:eastAsia="zh-TW"/>
              </w:rPr>
              <w:tab/>
            </w:r>
            <w:r>
              <w:rPr>
                <w:spacing w:val="13"/>
                <w:sz w:val="24"/>
                <w:lang w:eastAsia="zh-TW"/>
              </w:rPr>
              <w:t>主</w:t>
            </w:r>
            <w:r>
              <w:rPr>
                <w:spacing w:val="11"/>
                <w:sz w:val="24"/>
                <w:lang w:eastAsia="zh-TW"/>
              </w:rPr>
              <w:t>管</w:t>
            </w:r>
            <w:r>
              <w:rPr>
                <w:spacing w:val="14"/>
                <w:sz w:val="24"/>
                <w:lang w:eastAsia="zh-TW"/>
              </w:rPr>
              <w:t>機</w:t>
            </w:r>
            <w:r>
              <w:rPr>
                <w:spacing w:val="12"/>
                <w:sz w:val="24"/>
                <w:lang w:eastAsia="zh-TW"/>
              </w:rPr>
              <w:t>關</w:t>
            </w:r>
            <w:r>
              <w:rPr>
                <w:spacing w:val="11"/>
                <w:sz w:val="24"/>
                <w:u w:val="single"/>
                <w:lang w:eastAsia="zh-TW"/>
              </w:rPr>
              <w:t>及</w:t>
            </w:r>
            <w:r>
              <w:rPr>
                <w:spacing w:val="14"/>
                <w:sz w:val="24"/>
                <w:u w:val="single"/>
                <w:lang w:eastAsia="zh-TW"/>
              </w:rPr>
              <w:t>目</w:t>
            </w:r>
            <w:r>
              <w:rPr>
                <w:sz w:val="24"/>
                <w:u w:val="single"/>
                <w:lang w:eastAsia="zh-TW"/>
              </w:rPr>
              <w:t>的</w:t>
            </w:r>
          </w:p>
          <w:p w14:paraId="6A3D2400" w14:textId="77777777" w:rsidR="0095215A" w:rsidRDefault="000349F6">
            <w:pPr>
              <w:pStyle w:val="TableParagraph"/>
              <w:spacing w:line="240" w:lineRule="auto"/>
              <w:ind w:right="91"/>
              <w:rPr>
                <w:sz w:val="24"/>
                <w:lang w:eastAsia="zh-TW"/>
              </w:rPr>
            </w:pPr>
            <w:r>
              <w:rPr>
                <w:spacing w:val="7"/>
                <w:sz w:val="24"/>
                <w:u w:val="single"/>
                <w:lang w:eastAsia="zh-TW"/>
              </w:rPr>
              <w:t>事業主管機關</w:t>
            </w:r>
            <w:r>
              <w:rPr>
                <w:spacing w:val="9"/>
                <w:sz w:val="24"/>
                <w:lang w:eastAsia="zh-TW"/>
              </w:rPr>
              <w:t>得</w:t>
            </w:r>
            <w:r>
              <w:rPr>
                <w:spacing w:val="4"/>
                <w:sz w:val="24"/>
                <w:u w:val="single"/>
                <w:lang w:eastAsia="zh-TW"/>
              </w:rPr>
              <w:t>委任所</w:t>
            </w:r>
            <w:r>
              <w:rPr>
                <w:spacing w:val="-234"/>
                <w:sz w:val="24"/>
                <w:u w:val="single"/>
                <w:lang w:eastAsia="zh-TW"/>
              </w:rPr>
              <w:t>屬</w:t>
            </w:r>
            <w:r>
              <w:rPr>
                <w:spacing w:val="21"/>
                <w:sz w:val="24"/>
                <w:u w:val="single"/>
                <w:lang w:eastAsia="zh-TW"/>
              </w:rPr>
              <w:t>機關</w:t>
            </w:r>
            <w:r>
              <w:rPr>
                <w:sz w:val="24"/>
                <w:u w:val="single"/>
                <w:lang w:eastAsia="zh-TW"/>
              </w:rPr>
              <w:t>（</w:t>
            </w:r>
            <w:r>
              <w:rPr>
                <w:spacing w:val="-82"/>
                <w:sz w:val="24"/>
                <w:u w:val="single"/>
                <w:lang w:eastAsia="zh-TW"/>
              </w:rPr>
              <w:t xml:space="preserve"> </w:t>
            </w:r>
            <w:r>
              <w:rPr>
                <w:spacing w:val="21"/>
                <w:sz w:val="24"/>
                <w:u w:val="single"/>
                <w:lang w:eastAsia="zh-TW"/>
              </w:rPr>
              <w:t>構</w:t>
            </w:r>
            <w:r>
              <w:rPr>
                <w:spacing w:val="-101"/>
                <w:sz w:val="24"/>
                <w:u w:val="single"/>
                <w:lang w:eastAsia="zh-TW"/>
              </w:rPr>
              <w:t>）</w:t>
            </w:r>
            <w:r>
              <w:rPr>
                <w:spacing w:val="22"/>
                <w:sz w:val="24"/>
                <w:u w:val="single"/>
                <w:lang w:eastAsia="zh-TW"/>
              </w:rPr>
              <w:t>、</w:t>
            </w:r>
            <w:r>
              <w:rPr>
                <w:spacing w:val="14"/>
                <w:sz w:val="24"/>
                <w:lang w:eastAsia="zh-TW"/>
              </w:rPr>
              <w:t>委託或委辦</w:t>
            </w:r>
            <w:r>
              <w:rPr>
                <w:spacing w:val="14"/>
                <w:sz w:val="24"/>
                <w:u w:val="single"/>
                <w:lang w:eastAsia="zh-TW"/>
              </w:rPr>
              <w:t>其他機關</w:t>
            </w:r>
            <w:r>
              <w:rPr>
                <w:sz w:val="24"/>
                <w:u w:val="single"/>
                <w:lang w:eastAsia="zh-TW"/>
              </w:rPr>
              <w:t>（</w:t>
            </w:r>
            <w:r>
              <w:rPr>
                <w:spacing w:val="-99"/>
                <w:sz w:val="24"/>
                <w:u w:val="single"/>
                <w:lang w:eastAsia="zh-TW"/>
              </w:rPr>
              <w:t xml:space="preserve"> </w:t>
            </w:r>
            <w:r>
              <w:rPr>
                <w:spacing w:val="21"/>
                <w:sz w:val="24"/>
                <w:u w:val="single"/>
                <w:lang w:eastAsia="zh-TW"/>
              </w:rPr>
              <w:t>構</w:t>
            </w:r>
            <w:r>
              <w:rPr>
                <w:spacing w:val="-101"/>
                <w:sz w:val="24"/>
                <w:u w:val="single"/>
                <w:lang w:eastAsia="zh-TW"/>
              </w:rPr>
              <w:t>）</w:t>
            </w:r>
            <w:r>
              <w:rPr>
                <w:spacing w:val="3"/>
                <w:sz w:val="24"/>
                <w:u w:val="single"/>
                <w:lang w:eastAsia="zh-TW"/>
              </w:rPr>
              <w:t>、法人或團體，</w:t>
            </w:r>
            <w:r>
              <w:rPr>
                <w:spacing w:val="7"/>
                <w:sz w:val="24"/>
                <w:lang w:eastAsia="zh-TW"/>
              </w:rPr>
              <w:t>辦理</w:t>
            </w:r>
            <w:r>
              <w:rPr>
                <w:spacing w:val="9"/>
                <w:sz w:val="24"/>
                <w:u w:val="single"/>
                <w:lang w:eastAsia="zh-TW"/>
              </w:rPr>
              <w:t>本法</w:t>
            </w:r>
            <w:r>
              <w:rPr>
                <w:spacing w:val="-240"/>
                <w:sz w:val="24"/>
                <w:u w:val="single"/>
                <w:lang w:eastAsia="zh-TW"/>
              </w:rPr>
              <w:t>規</w:t>
            </w:r>
            <w:r>
              <w:rPr>
                <w:spacing w:val="7"/>
                <w:sz w:val="24"/>
                <w:u w:val="single"/>
                <w:lang w:eastAsia="zh-TW"/>
              </w:rPr>
              <w:t>定</w:t>
            </w:r>
            <w:r>
              <w:rPr>
                <w:spacing w:val="5"/>
                <w:sz w:val="24"/>
                <w:u w:val="single"/>
                <w:lang w:eastAsia="zh-TW"/>
              </w:rPr>
              <w:t>之查核、審查、宣</w:t>
            </w:r>
          </w:p>
        </w:tc>
        <w:tc>
          <w:tcPr>
            <w:tcW w:w="2926" w:type="dxa"/>
          </w:tcPr>
          <w:p w14:paraId="469AF5EE" w14:textId="77777777" w:rsidR="0095215A" w:rsidRDefault="000349F6">
            <w:pPr>
              <w:pStyle w:val="TableParagraph"/>
              <w:tabs>
                <w:tab w:val="left" w:pos="1108"/>
              </w:tabs>
              <w:spacing w:line="275" w:lineRule="exact"/>
              <w:ind w:hanging="240"/>
              <w:jc w:val="left"/>
              <w:rPr>
                <w:sz w:val="24"/>
                <w:lang w:eastAsia="zh-TW"/>
              </w:rPr>
            </w:pPr>
            <w:r>
              <w:rPr>
                <w:spacing w:val="4"/>
                <w:sz w:val="24"/>
                <w:lang w:eastAsia="zh-TW"/>
              </w:rPr>
              <w:t>第四</w:t>
            </w:r>
            <w:r>
              <w:rPr>
                <w:sz w:val="24"/>
                <w:lang w:eastAsia="zh-TW"/>
              </w:rPr>
              <w:t>條</w:t>
            </w:r>
            <w:r>
              <w:rPr>
                <w:sz w:val="24"/>
                <w:lang w:eastAsia="zh-TW"/>
              </w:rPr>
              <w:tab/>
            </w:r>
            <w:r>
              <w:rPr>
                <w:spacing w:val="4"/>
                <w:sz w:val="24"/>
                <w:lang w:eastAsia="zh-TW"/>
              </w:rPr>
              <w:t>主管機</w:t>
            </w:r>
            <w:r>
              <w:rPr>
                <w:sz w:val="24"/>
                <w:lang w:eastAsia="zh-TW"/>
              </w:rPr>
              <w:t>關</w:t>
            </w:r>
            <w:r>
              <w:rPr>
                <w:sz w:val="24"/>
                <w:u w:val="single"/>
                <w:lang w:eastAsia="zh-TW"/>
              </w:rPr>
              <w:t>應</w:t>
            </w:r>
            <w:r>
              <w:rPr>
                <w:spacing w:val="4"/>
                <w:sz w:val="24"/>
                <w:u w:val="single"/>
                <w:lang w:eastAsia="zh-TW"/>
              </w:rPr>
              <w:t>指</w:t>
            </w:r>
            <w:r>
              <w:rPr>
                <w:sz w:val="24"/>
                <w:u w:val="single"/>
                <w:lang w:eastAsia="zh-TW"/>
              </w:rPr>
              <w:t>定</w:t>
            </w:r>
          </w:p>
          <w:p w14:paraId="41D994CF" w14:textId="77777777" w:rsidR="0095215A" w:rsidRDefault="000349F6">
            <w:pPr>
              <w:pStyle w:val="TableParagraph"/>
              <w:spacing w:line="240" w:lineRule="auto"/>
              <w:ind w:right="101"/>
              <w:rPr>
                <w:sz w:val="24"/>
                <w:lang w:eastAsia="zh-TW"/>
              </w:rPr>
            </w:pPr>
            <w:r>
              <w:rPr>
                <w:spacing w:val="5"/>
                <w:sz w:val="24"/>
                <w:u w:val="single"/>
                <w:lang w:eastAsia="zh-TW"/>
              </w:rPr>
              <w:t>專責單位或人員，辦理再生資源回收再利用之</w:t>
            </w:r>
            <w:r>
              <w:rPr>
                <w:spacing w:val="33"/>
                <w:sz w:val="24"/>
                <w:u w:val="single"/>
                <w:lang w:eastAsia="zh-TW"/>
              </w:rPr>
              <w:t>政策制定、查核、宣</w:t>
            </w:r>
            <w:r>
              <w:rPr>
                <w:spacing w:val="-240"/>
                <w:sz w:val="24"/>
                <w:u w:val="single"/>
                <w:lang w:eastAsia="zh-TW"/>
              </w:rPr>
              <w:t>導</w:t>
            </w:r>
            <w:r>
              <w:rPr>
                <w:spacing w:val="5"/>
                <w:sz w:val="24"/>
                <w:u w:val="single"/>
                <w:lang w:eastAsia="zh-TW"/>
              </w:rPr>
              <w:t>、訓練、輔導、評鑑</w:t>
            </w:r>
            <w:r>
              <w:rPr>
                <w:spacing w:val="5"/>
                <w:sz w:val="24"/>
                <w:u w:val="single"/>
                <w:lang w:eastAsia="zh-TW"/>
              </w:rPr>
              <w:t xml:space="preserve"> </w:t>
            </w:r>
            <w:r>
              <w:rPr>
                <w:spacing w:val="5"/>
                <w:sz w:val="24"/>
                <w:u w:val="single"/>
                <w:lang w:eastAsia="zh-TW"/>
              </w:rPr>
              <w:t>及研究相關事宜；必要</w:t>
            </w:r>
          </w:p>
        </w:tc>
        <w:tc>
          <w:tcPr>
            <w:tcW w:w="2926" w:type="dxa"/>
          </w:tcPr>
          <w:p w14:paraId="532EB1E0" w14:textId="77777777" w:rsidR="0095215A" w:rsidRDefault="000349F6">
            <w:pPr>
              <w:pStyle w:val="TableParagraph"/>
              <w:spacing w:line="275" w:lineRule="exact"/>
              <w:ind w:left="103"/>
              <w:jc w:val="left"/>
              <w:rPr>
                <w:sz w:val="24"/>
                <w:lang w:eastAsia="zh-TW"/>
              </w:rPr>
            </w:pPr>
            <w:r>
              <w:rPr>
                <w:sz w:val="24"/>
                <w:lang w:eastAsia="zh-TW"/>
              </w:rPr>
              <w:t>一、條次變更。</w:t>
            </w:r>
          </w:p>
          <w:p w14:paraId="416AAEB3" w14:textId="77777777" w:rsidR="0095215A" w:rsidRDefault="000349F6">
            <w:pPr>
              <w:pStyle w:val="TableParagraph"/>
              <w:spacing w:line="240" w:lineRule="auto"/>
              <w:ind w:left="583" w:right="98" w:hanging="480"/>
              <w:rPr>
                <w:sz w:val="24"/>
                <w:lang w:eastAsia="zh-TW"/>
              </w:rPr>
            </w:pPr>
            <w:r>
              <w:rPr>
                <w:sz w:val="24"/>
                <w:lang w:eastAsia="zh-TW"/>
              </w:rPr>
              <w:t>二、考量專責單位或人員之指定屬機關內部組織或事務分配，無須於作用法明文，</w:t>
            </w:r>
            <w:proofErr w:type="gramStart"/>
            <w:r>
              <w:rPr>
                <w:sz w:val="24"/>
                <w:lang w:eastAsia="zh-TW"/>
              </w:rPr>
              <w:t>爰刪</w:t>
            </w:r>
            <w:proofErr w:type="gramEnd"/>
          </w:p>
        </w:tc>
      </w:tr>
    </w:tbl>
    <w:p w14:paraId="4BBA42F1"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463F39E8" w14:textId="77777777">
        <w:trPr>
          <w:trHeight w:hRule="exact" w:val="4381"/>
        </w:trPr>
        <w:tc>
          <w:tcPr>
            <w:tcW w:w="2926" w:type="dxa"/>
          </w:tcPr>
          <w:p w14:paraId="43A702EC" w14:textId="77777777" w:rsidR="0095215A" w:rsidRDefault="000349F6">
            <w:pPr>
              <w:pStyle w:val="TableParagraph"/>
              <w:spacing w:line="275" w:lineRule="exact"/>
              <w:jc w:val="left"/>
              <w:rPr>
                <w:sz w:val="24"/>
                <w:lang w:eastAsia="zh-TW"/>
              </w:rPr>
            </w:pPr>
            <w:r>
              <w:rPr>
                <w:sz w:val="24"/>
                <w:u w:val="single"/>
                <w:lang w:eastAsia="zh-TW"/>
              </w:rPr>
              <w:lastRenderedPageBreak/>
              <w:t>導、訓練、輔導、評</w:t>
            </w:r>
          </w:p>
          <w:p w14:paraId="7927FCBC" w14:textId="77777777" w:rsidR="0095215A" w:rsidRDefault="000349F6">
            <w:pPr>
              <w:pStyle w:val="TableParagraph"/>
              <w:spacing w:before="16"/>
              <w:jc w:val="left"/>
              <w:rPr>
                <w:sz w:val="24"/>
                <w:lang w:eastAsia="zh-TW"/>
              </w:rPr>
            </w:pPr>
            <w:proofErr w:type="gramStart"/>
            <w:r>
              <w:rPr>
                <w:sz w:val="24"/>
                <w:u w:val="single"/>
                <w:lang w:eastAsia="zh-TW"/>
              </w:rPr>
              <w:t>鑑</w:t>
            </w:r>
            <w:proofErr w:type="gramEnd"/>
            <w:r>
              <w:rPr>
                <w:sz w:val="24"/>
                <w:u w:val="single"/>
                <w:lang w:eastAsia="zh-TW"/>
              </w:rPr>
              <w:t>、獎勵、補助及研究相關事宜</w:t>
            </w:r>
            <w:r>
              <w:rPr>
                <w:sz w:val="24"/>
                <w:lang w:eastAsia="zh-TW"/>
              </w:rPr>
              <w:t>。</w:t>
            </w:r>
          </w:p>
        </w:tc>
        <w:tc>
          <w:tcPr>
            <w:tcW w:w="2926" w:type="dxa"/>
          </w:tcPr>
          <w:p w14:paraId="0E17B2CF" w14:textId="77777777" w:rsidR="0095215A" w:rsidRDefault="000349F6">
            <w:pPr>
              <w:pStyle w:val="TableParagraph"/>
              <w:spacing w:line="275" w:lineRule="exact"/>
              <w:rPr>
                <w:sz w:val="24"/>
                <w:lang w:eastAsia="zh-TW"/>
              </w:rPr>
            </w:pPr>
            <w:r>
              <w:rPr>
                <w:sz w:val="24"/>
                <w:u w:val="single"/>
                <w:lang w:eastAsia="zh-TW"/>
              </w:rPr>
              <w:t>時，並</w:t>
            </w:r>
            <w:r>
              <w:rPr>
                <w:sz w:val="24"/>
                <w:lang w:eastAsia="zh-TW"/>
              </w:rPr>
              <w:t>得委託或委辦相</w:t>
            </w:r>
          </w:p>
          <w:p w14:paraId="3E336213" w14:textId="77777777" w:rsidR="0095215A" w:rsidRDefault="000349F6">
            <w:pPr>
              <w:pStyle w:val="TableParagraph"/>
              <w:spacing w:before="16"/>
              <w:ind w:left="823" w:right="103" w:hanging="480"/>
              <w:jc w:val="left"/>
              <w:rPr>
                <w:sz w:val="24"/>
                <w:lang w:eastAsia="zh-TW"/>
              </w:rPr>
            </w:pPr>
            <w:r>
              <w:rPr>
                <w:sz w:val="24"/>
                <w:lang w:eastAsia="zh-TW"/>
              </w:rPr>
              <w:t>關機關或機構辦理。</w:t>
            </w:r>
            <w:r>
              <w:rPr>
                <w:sz w:val="24"/>
                <w:lang w:eastAsia="zh-TW"/>
              </w:rPr>
              <w:t xml:space="preserve"> </w:t>
            </w:r>
            <w:r>
              <w:rPr>
                <w:spacing w:val="7"/>
                <w:sz w:val="24"/>
                <w:u w:val="single"/>
                <w:lang w:eastAsia="zh-TW"/>
              </w:rPr>
              <w:t>目的事業主管機關</w:t>
            </w:r>
          </w:p>
          <w:p w14:paraId="5446598E" w14:textId="77777777" w:rsidR="0095215A" w:rsidRDefault="000349F6">
            <w:pPr>
              <w:pStyle w:val="TableParagraph"/>
              <w:ind w:right="103"/>
              <w:rPr>
                <w:sz w:val="24"/>
                <w:lang w:eastAsia="zh-TW"/>
              </w:rPr>
            </w:pPr>
            <w:r>
              <w:rPr>
                <w:sz w:val="24"/>
                <w:u w:val="single"/>
                <w:lang w:eastAsia="zh-TW"/>
              </w:rPr>
              <w:t>得視實際需要指定專責單位或人員辦理前項所定相關工作；必要時，</w:t>
            </w:r>
            <w:r>
              <w:rPr>
                <w:sz w:val="24"/>
                <w:u w:val="single"/>
                <w:lang w:eastAsia="zh-TW"/>
              </w:rPr>
              <w:t xml:space="preserve"> </w:t>
            </w:r>
            <w:r>
              <w:rPr>
                <w:sz w:val="24"/>
                <w:u w:val="single"/>
                <w:lang w:eastAsia="zh-TW"/>
              </w:rPr>
              <w:t>並得委託或委辦相關機</w:t>
            </w:r>
          </w:p>
          <w:p w14:paraId="29E67095" w14:textId="77777777" w:rsidR="0095215A" w:rsidRDefault="000349F6">
            <w:pPr>
              <w:pStyle w:val="TableParagraph"/>
              <w:spacing w:line="300" w:lineRule="exact"/>
              <w:rPr>
                <w:sz w:val="24"/>
              </w:rPr>
            </w:pPr>
            <w:proofErr w:type="spellStart"/>
            <w:r>
              <w:rPr>
                <w:sz w:val="24"/>
                <w:u w:val="single"/>
              </w:rPr>
              <w:t>關或機構辦理</w:t>
            </w:r>
            <w:proofErr w:type="spellEnd"/>
            <w:r>
              <w:rPr>
                <w:sz w:val="24"/>
                <w:u w:val="single"/>
              </w:rPr>
              <w:t>。</w:t>
            </w:r>
          </w:p>
        </w:tc>
        <w:tc>
          <w:tcPr>
            <w:tcW w:w="2926" w:type="dxa"/>
          </w:tcPr>
          <w:p w14:paraId="0879CF5C" w14:textId="77777777" w:rsidR="0095215A" w:rsidRDefault="000349F6">
            <w:pPr>
              <w:pStyle w:val="TableParagraph"/>
              <w:spacing w:line="275" w:lineRule="exact"/>
              <w:ind w:left="583"/>
              <w:jc w:val="left"/>
              <w:rPr>
                <w:sz w:val="24"/>
                <w:lang w:eastAsia="zh-TW"/>
              </w:rPr>
            </w:pPr>
            <w:r>
              <w:rPr>
                <w:sz w:val="24"/>
                <w:lang w:eastAsia="zh-TW"/>
              </w:rPr>
              <w:t>除現行第一項、第二</w:t>
            </w:r>
          </w:p>
          <w:p w14:paraId="4414BDFC" w14:textId="77777777" w:rsidR="0095215A" w:rsidRDefault="000349F6">
            <w:pPr>
              <w:pStyle w:val="TableParagraph"/>
              <w:ind w:left="583"/>
              <w:jc w:val="left"/>
              <w:rPr>
                <w:sz w:val="24"/>
                <w:lang w:eastAsia="zh-TW"/>
              </w:rPr>
            </w:pPr>
            <w:r>
              <w:rPr>
                <w:sz w:val="24"/>
                <w:lang w:eastAsia="zh-TW"/>
              </w:rPr>
              <w:t>項前段規定。</w:t>
            </w:r>
          </w:p>
          <w:p w14:paraId="6AC943E9" w14:textId="77777777" w:rsidR="0095215A" w:rsidRDefault="000349F6">
            <w:pPr>
              <w:pStyle w:val="TableParagraph"/>
              <w:spacing w:before="1" w:line="237" w:lineRule="auto"/>
              <w:ind w:left="583" w:right="98" w:hanging="480"/>
              <w:rPr>
                <w:sz w:val="24"/>
                <w:lang w:eastAsia="zh-TW"/>
              </w:rPr>
            </w:pPr>
            <w:r>
              <w:rPr>
                <w:sz w:val="24"/>
                <w:lang w:eastAsia="zh-TW"/>
              </w:rPr>
              <w:t>三、因應本法修正擴及整體資源循環面向，有整合公部門及民間資源協助辦理有關事項之必要，</w:t>
            </w:r>
            <w:proofErr w:type="gramStart"/>
            <w:r>
              <w:rPr>
                <w:sz w:val="24"/>
                <w:lang w:eastAsia="zh-TW"/>
              </w:rPr>
              <w:t>爰</w:t>
            </w:r>
            <w:proofErr w:type="gramEnd"/>
            <w:r>
              <w:rPr>
                <w:sz w:val="24"/>
                <w:lang w:eastAsia="zh-TW"/>
              </w:rPr>
              <w:t>參考氣候變遷因應法第七條規定，整</w:t>
            </w:r>
            <w:proofErr w:type="gramStart"/>
            <w:r>
              <w:rPr>
                <w:sz w:val="24"/>
                <w:lang w:eastAsia="zh-TW"/>
              </w:rPr>
              <w:t>併</w:t>
            </w:r>
            <w:proofErr w:type="gramEnd"/>
            <w:r>
              <w:rPr>
                <w:sz w:val="24"/>
                <w:lang w:eastAsia="zh-TW"/>
              </w:rPr>
              <w:t>及修正第一項、</w:t>
            </w:r>
            <w:r>
              <w:rPr>
                <w:sz w:val="24"/>
                <w:lang w:eastAsia="zh-TW"/>
              </w:rPr>
              <w:t xml:space="preserve"> </w:t>
            </w:r>
            <w:r>
              <w:rPr>
                <w:sz w:val="24"/>
                <w:lang w:eastAsia="zh-TW"/>
              </w:rPr>
              <w:t>第二項後段規定，明定主管機關及目的事業主管機關得委任（</w:t>
            </w:r>
            <w:proofErr w:type="gramStart"/>
            <w:r>
              <w:rPr>
                <w:sz w:val="24"/>
                <w:lang w:eastAsia="zh-TW"/>
              </w:rPr>
              <w:t>託</w:t>
            </w:r>
            <w:proofErr w:type="gramEnd"/>
            <w:r>
              <w:rPr>
                <w:sz w:val="24"/>
                <w:lang w:eastAsia="zh-TW"/>
              </w:rPr>
              <w:t>）、委辦之對象及事務範圍。</w:t>
            </w:r>
          </w:p>
        </w:tc>
      </w:tr>
      <w:tr w:rsidR="0095215A" w14:paraId="3F29AE68" w14:textId="77777777">
        <w:trPr>
          <w:trHeight w:hRule="exact" w:val="6567"/>
        </w:trPr>
        <w:tc>
          <w:tcPr>
            <w:tcW w:w="2926" w:type="dxa"/>
          </w:tcPr>
          <w:p w14:paraId="029D414B" w14:textId="77777777" w:rsidR="0095215A" w:rsidRDefault="000349F6">
            <w:pPr>
              <w:pStyle w:val="TableParagraph"/>
              <w:tabs>
                <w:tab w:val="left" w:pos="1132"/>
              </w:tabs>
              <w:spacing w:line="275" w:lineRule="exact"/>
              <w:ind w:left="314" w:hanging="212"/>
              <w:jc w:val="left"/>
              <w:rPr>
                <w:sz w:val="24"/>
                <w:lang w:eastAsia="zh-TW"/>
              </w:rPr>
            </w:pPr>
            <w:r>
              <w:rPr>
                <w:sz w:val="24"/>
                <w:lang w:eastAsia="zh-TW"/>
              </w:rPr>
              <w:t>第</w:t>
            </w:r>
            <w:r>
              <w:rPr>
                <w:sz w:val="24"/>
                <w:u w:val="single"/>
                <w:lang w:eastAsia="zh-TW"/>
              </w:rPr>
              <w:t>八</w:t>
            </w:r>
            <w:r>
              <w:rPr>
                <w:sz w:val="24"/>
                <w:lang w:eastAsia="zh-TW"/>
              </w:rPr>
              <w:t>條</w:t>
            </w:r>
            <w:r>
              <w:rPr>
                <w:sz w:val="24"/>
                <w:lang w:eastAsia="zh-TW"/>
              </w:rPr>
              <w:tab/>
            </w:r>
            <w:r>
              <w:rPr>
                <w:sz w:val="24"/>
                <w:lang w:eastAsia="zh-TW"/>
              </w:rPr>
              <w:t>主管機關</w:t>
            </w:r>
            <w:r>
              <w:rPr>
                <w:sz w:val="24"/>
                <w:u w:val="single"/>
                <w:lang w:eastAsia="zh-TW"/>
              </w:rPr>
              <w:t>或</w:t>
            </w:r>
            <w:r>
              <w:rPr>
                <w:sz w:val="24"/>
                <w:lang w:eastAsia="zh-TW"/>
              </w:rPr>
              <w:t>目的</w:t>
            </w:r>
          </w:p>
          <w:p w14:paraId="65DE7CB6" w14:textId="30856CB6" w:rsidR="0095215A" w:rsidRDefault="000349F6">
            <w:pPr>
              <w:pStyle w:val="TableParagraph"/>
              <w:spacing w:before="1" w:line="237" w:lineRule="auto"/>
              <w:ind w:left="314" w:right="91"/>
              <w:rPr>
                <w:sz w:val="24"/>
                <w:lang w:eastAsia="zh-TW"/>
              </w:rPr>
            </w:pPr>
            <w:r>
              <w:rPr>
                <w:spacing w:val="8"/>
                <w:sz w:val="24"/>
                <w:lang w:eastAsia="zh-TW"/>
              </w:rPr>
              <w:t>事業主管機關得派員攜</w:t>
            </w:r>
            <w:r>
              <w:rPr>
                <w:spacing w:val="9"/>
                <w:sz w:val="24"/>
                <w:lang w:eastAsia="zh-TW"/>
              </w:rPr>
              <w:t>帶證明文件，進入</w:t>
            </w:r>
            <w:r>
              <w:rPr>
                <w:spacing w:val="9"/>
                <w:sz w:val="24"/>
                <w:u w:val="single"/>
                <w:lang w:eastAsia="zh-TW"/>
              </w:rPr>
              <w:t>公私</w:t>
            </w:r>
            <w:r>
              <w:rPr>
                <w:spacing w:val="12"/>
                <w:sz w:val="24"/>
                <w:u w:val="single"/>
                <w:lang w:eastAsia="zh-TW"/>
              </w:rPr>
              <w:t>場所</w:t>
            </w:r>
            <w:r>
              <w:rPr>
                <w:spacing w:val="9"/>
                <w:sz w:val="24"/>
                <w:lang w:eastAsia="zh-TW"/>
              </w:rPr>
              <w:t>，</w:t>
            </w:r>
            <w:r>
              <w:rPr>
                <w:spacing w:val="7"/>
                <w:sz w:val="24"/>
                <w:u w:val="single"/>
                <w:lang w:eastAsia="zh-TW"/>
              </w:rPr>
              <w:t>實施本法所定資</w:t>
            </w:r>
            <w:r>
              <w:rPr>
                <w:spacing w:val="22"/>
                <w:sz w:val="24"/>
                <w:u w:val="single"/>
                <w:lang w:eastAsia="zh-TW"/>
              </w:rPr>
              <w:t>源循環相關產品、</w:t>
            </w:r>
            <w:r>
              <w:rPr>
                <w:spacing w:val="22"/>
                <w:sz w:val="24"/>
                <w:u w:val="single"/>
                <w:lang w:eastAsia="zh-TW"/>
              </w:rPr>
              <w:t xml:space="preserve"> </w:t>
            </w:r>
            <w:r>
              <w:rPr>
                <w:sz w:val="24"/>
                <w:u w:val="single"/>
                <w:lang w:eastAsia="zh-TW"/>
              </w:rPr>
              <w:t>服</w:t>
            </w:r>
            <w:r>
              <w:rPr>
                <w:spacing w:val="10"/>
                <w:sz w:val="24"/>
                <w:u w:val="single"/>
                <w:lang w:eastAsia="zh-TW"/>
              </w:rPr>
              <w:t>務、營</w:t>
            </w:r>
            <w:r w:rsidR="004A6A77">
              <w:rPr>
                <w:rFonts w:hint="eastAsia"/>
                <w:spacing w:val="10"/>
                <w:sz w:val="24"/>
                <w:u w:val="single"/>
                <w:lang w:eastAsia="zh-TW"/>
              </w:rPr>
              <w:t>建</w:t>
            </w:r>
            <w:r>
              <w:rPr>
                <w:spacing w:val="7"/>
                <w:sz w:val="24"/>
                <w:u w:val="single"/>
                <w:lang w:eastAsia="zh-TW"/>
              </w:rPr>
              <w:t>工程、物品、</w:t>
            </w:r>
            <w:r>
              <w:rPr>
                <w:spacing w:val="1"/>
                <w:sz w:val="24"/>
                <w:u w:val="single"/>
                <w:lang w:eastAsia="zh-TW"/>
              </w:rPr>
              <w:t>包裝、</w:t>
            </w:r>
            <w:r>
              <w:rPr>
                <w:spacing w:val="1"/>
                <w:sz w:val="24"/>
                <w:u w:val="single"/>
                <w:lang w:eastAsia="zh-TW"/>
              </w:rPr>
              <w:t xml:space="preserve"> </w:t>
            </w:r>
            <w:r>
              <w:rPr>
                <w:spacing w:val="33"/>
                <w:sz w:val="24"/>
                <w:u w:val="single"/>
                <w:lang w:eastAsia="zh-TW"/>
              </w:rPr>
              <w:t>容器製造、輸</w:t>
            </w:r>
            <w:r>
              <w:rPr>
                <w:spacing w:val="8"/>
                <w:sz w:val="24"/>
                <w:u w:val="single"/>
                <w:lang w:eastAsia="zh-TW"/>
              </w:rPr>
              <w:t>入、販賣、使用情形及再生資源、創新實驗運</w:t>
            </w:r>
            <w:r>
              <w:rPr>
                <w:spacing w:val="10"/>
                <w:sz w:val="24"/>
                <w:u w:val="single"/>
                <w:lang w:eastAsia="zh-TW"/>
              </w:rPr>
              <w:t>作或執行之</w:t>
            </w:r>
            <w:r>
              <w:rPr>
                <w:spacing w:val="10"/>
                <w:sz w:val="24"/>
                <w:lang w:eastAsia="zh-TW"/>
              </w:rPr>
              <w:t>檢查</w:t>
            </w:r>
            <w:r>
              <w:rPr>
                <w:spacing w:val="9"/>
                <w:sz w:val="24"/>
                <w:u w:val="single"/>
                <w:lang w:eastAsia="zh-TW"/>
              </w:rPr>
              <w:t>，或</w:t>
            </w:r>
            <w:r>
              <w:rPr>
                <w:sz w:val="24"/>
                <w:lang w:eastAsia="zh-TW"/>
              </w:rPr>
              <w:t>令</w:t>
            </w:r>
            <w:r>
              <w:rPr>
                <w:spacing w:val="12"/>
                <w:sz w:val="24"/>
                <w:u w:val="single"/>
                <w:lang w:eastAsia="zh-TW"/>
              </w:rPr>
              <w:t>其</w:t>
            </w:r>
            <w:r>
              <w:rPr>
                <w:spacing w:val="9"/>
                <w:sz w:val="24"/>
                <w:lang w:eastAsia="zh-TW"/>
              </w:rPr>
              <w:t>提供有關資料</w:t>
            </w:r>
            <w:r>
              <w:rPr>
                <w:spacing w:val="9"/>
                <w:sz w:val="24"/>
                <w:u w:val="single"/>
                <w:lang w:eastAsia="zh-TW"/>
              </w:rPr>
              <w:t>，受檢</w:t>
            </w:r>
            <w:r>
              <w:rPr>
                <w:spacing w:val="12"/>
                <w:sz w:val="24"/>
                <w:u w:val="single"/>
                <w:lang w:eastAsia="zh-TW"/>
              </w:rPr>
              <w:t>查</w:t>
            </w:r>
            <w:r>
              <w:rPr>
                <w:spacing w:val="8"/>
                <w:sz w:val="24"/>
                <w:lang w:eastAsia="zh-TW"/>
              </w:rPr>
              <w:t>者不得規避、妨礙或拒絕。</w:t>
            </w:r>
          </w:p>
          <w:p w14:paraId="2363413E" w14:textId="77777777" w:rsidR="0095215A" w:rsidRDefault="000349F6">
            <w:pPr>
              <w:pStyle w:val="TableParagraph"/>
              <w:spacing w:line="240" w:lineRule="auto"/>
              <w:ind w:left="314" w:right="86" w:firstLine="480"/>
              <w:rPr>
                <w:sz w:val="24"/>
                <w:lang w:eastAsia="zh-TW"/>
              </w:rPr>
            </w:pPr>
            <w:r>
              <w:rPr>
                <w:spacing w:val="14"/>
                <w:sz w:val="24"/>
                <w:u w:val="single"/>
                <w:lang w:eastAsia="zh-TW"/>
              </w:rPr>
              <w:t>主管機關或目的事</w:t>
            </w:r>
            <w:r>
              <w:rPr>
                <w:spacing w:val="8"/>
                <w:sz w:val="24"/>
                <w:u w:val="single"/>
                <w:lang w:eastAsia="zh-TW"/>
              </w:rPr>
              <w:t>業主管機關為實施前項之檢查，得請求有關機</w:t>
            </w:r>
            <w:r>
              <w:rPr>
                <w:spacing w:val="10"/>
                <w:sz w:val="24"/>
                <w:u w:val="single"/>
                <w:lang w:eastAsia="zh-TW"/>
              </w:rPr>
              <w:t>關、法</w:t>
            </w:r>
            <w:r>
              <w:rPr>
                <w:spacing w:val="-24"/>
                <w:sz w:val="24"/>
                <w:u w:val="single"/>
                <w:lang w:eastAsia="zh-TW"/>
              </w:rPr>
              <w:t>人、團體協助或提供必要之資料。</w:t>
            </w:r>
          </w:p>
        </w:tc>
        <w:tc>
          <w:tcPr>
            <w:tcW w:w="2926" w:type="dxa"/>
          </w:tcPr>
          <w:p w14:paraId="31CA99F4" w14:textId="77777777" w:rsidR="0095215A" w:rsidRDefault="000349F6">
            <w:pPr>
              <w:pStyle w:val="TableParagraph"/>
              <w:tabs>
                <w:tab w:val="left" w:pos="1612"/>
              </w:tabs>
              <w:spacing w:line="275" w:lineRule="exact"/>
              <w:ind w:hanging="240"/>
              <w:jc w:val="left"/>
              <w:rPr>
                <w:sz w:val="24"/>
                <w:lang w:eastAsia="zh-TW"/>
              </w:rPr>
            </w:pPr>
            <w:r>
              <w:rPr>
                <w:sz w:val="24"/>
                <w:lang w:eastAsia="zh-TW"/>
              </w:rPr>
              <w:t>第二十一條</w:t>
            </w:r>
            <w:r>
              <w:rPr>
                <w:sz w:val="24"/>
                <w:lang w:eastAsia="zh-TW"/>
              </w:rPr>
              <w:tab/>
            </w:r>
            <w:r>
              <w:rPr>
                <w:sz w:val="24"/>
                <w:lang w:eastAsia="zh-TW"/>
              </w:rPr>
              <w:t>主管機關及</w:t>
            </w:r>
          </w:p>
          <w:p w14:paraId="4480E27C" w14:textId="552928C5" w:rsidR="0095215A" w:rsidRDefault="000349F6">
            <w:pPr>
              <w:pStyle w:val="TableParagraph"/>
              <w:spacing w:before="1" w:line="237" w:lineRule="auto"/>
              <w:ind w:right="91"/>
              <w:rPr>
                <w:sz w:val="24"/>
                <w:lang w:eastAsia="zh-TW"/>
              </w:rPr>
            </w:pPr>
            <w:r>
              <w:rPr>
                <w:spacing w:val="6"/>
                <w:sz w:val="24"/>
                <w:lang w:eastAsia="zh-TW"/>
              </w:rPr>
              <w:t>目的事業主管機關得</w:t>
            </w:r>
            <w:r>
              <w:rPr>
                <w:sz w:val="24"/>
                <w:u w:val="single"/>
                <w:lang w:eastAsia="zh-TW"/>
              </w:rPr>
              <w:t>自</w:t>
            </w:r>
            <w:r>
              <w:rPr>
                <w:spacing w:val="6"/>
                <w:sz w:val="24"/>
                <w:u w:val="single"/>
                <w:lang w:eastAsia="zh-TW"/>
              </w:rPr>
              <w:t>行或委託</w:t>
            </w:r>
            <w:r w:rsidR="004A6A77">
              <w:rPr>
                <w:rFonts w:hint="eastAsia"/>
                <w:spacing w:val="6"/>
                <w:sz w:val="24"/>
                <w:u w:val="single"/>
                <w:lang w:eastAsia="zh-TW"/>
              </w:rPr>
              <w:t>專業機構</w:t>
            </w:r>
            <w:r>
              <w:rPr>
                <w:spacing w:val="8"/>
                <w:sz w:val="24"/>
                <w:lang w:eastAsia="zh-TW"/>
              </w:rPr>
              <w:t>派員攜</w:t>
            </w:r>
            <w:r>
              <w:rPr>
                <w:spacing w:val="5"/>
                <w:sz w:val="24"/>
                <w:lang w:eastAsia="zh-TW"/>
              </w:rPr>
              <w:t>帶證明文件，進入事業</w:t>
            </w:r>
            <w:r>
              <w:rPr>
                <w:spacing w:val="4"/>
                <w:sz w:val="24"/>
                <w:lang w:eastAsia="zh-TW"/>
              </w:rPr>
              <w:t>或再生資源回收再利用</w:t>
            </w:r>
            <w:r>
              <w:rPr>
                <w:spacing w:val="3"/>
                <w:sz w:val="24"/>
                <w:lang w:eastAsia="zh-TW"/>
              </w:rPr>
              <w:t>之營運、工作或營業場</w:t>
            </w:r>
            <w:r>
              <w:rPr>
                <w:spacing w:val="2"/>
                <w:sz w:val="24"/>
                <w:lang w:eastAsia="zh-TW"/>
              </w:rPr>
              <w:t>所，檢查並要求提供有關資料。</w:t>
            </w:r>
          </w:p>
          <w:p w14:paraId="1F7D7568" w14:textId="0180CF9F" w:rsidR="0095215A" w:rsidRDefault="000349F6">
            <w:pPr>
              <w:pStyle w:val="TableParagraph"/>
              <w:spacing w:before="14"/>
              <w:ind w:right="94" w:firstLine="480"/>
              <w:rPr>
                <w:sz w:val="24"/>
                <w:lang w:eastAsia="zh-TW"/>
              </w:rPr>
            </w:pPr>
            <w:r>
              <w:rPr>
                <w:spacing w:val="9"/>
                <w:sz w:val="24"/>
                <w:u w:val="single"/>
                <w:lang w:eastAsia="zh-TW"/>
              </w:rPr>
              <w:t>對於前項檢查及要</w:t>
            </w:r>
            <w:r>
              <w:rPr>
                <w:spacing w:val="-16"/>
                <w:sz w:val="24"/>
                <w:u w:val="single"/>
                <w:lang w:eastAsia="zh-TW"/>
              </w:rPr>
              <w:t>求，</w:t>
            </w:r>
            <w:r>
              <w:rPr>
                <w:spacing w:val="-16"/>
                <w:sz w:val="24"/>
                <w:u w:val="single"/>
                <w:lang w:eastAsia="zh-TW"/>
              </w:rPr>
              <w:t xml:space="preserve"> </w:t>
            </w:r>
            <w:r>
              <w:rPr>
                <w:spacing w:val="38"/>
                <w:sz w:val="24"/>
                <w:lang w:eastAsia="zh-TW"/>
              </w:rPr>
              <w:t>相</w:t>
            </w:r>
            <w:r w:rsidR="004A6A77">
              <w:rPr>
                <w:rFonts w:hint="eastAsia"/>
                <w:spacing w:val="38"/>
                <w:sz w:val="24"/>
                <w:lang w:eastAsia="zh-TW"/>
              </w:rPr>
              <w:t>關</w:t>
            </w:r>
            <w:r>
              <w:rPr>
                <w:spacing w:val="25"/>
                <w:sz w:val="24"/>
                <w:lang w:eastAsia="zh-TW"/>
              </w:rPr>
              <w:t>業者不得規避、妨礙或拒絕。</w:t>
            </w:r>
          </w:p>
          <w:p w14:paraId="2B0DDFC3" w14:textId="77777777" w:rsidR="0095215A" w:rsidRDefault="000349F6">
            <w:pPr>
              <w:pStyle w:val="TableParagraph"/>
              <w:ind w:right="103" w:firstLine="480"/>
              <w:rPr>
                <w:sz w:val="24"/>
                <w:lang w:eastAsia="zh-TW"/>
              </w:rPr>
            </w:pPr>
            <w:r>
              <w:rPr>
                <w:sz w:val="24"/>
                <w:u w:val="single"/>
                <w:lang w:eastAsia="zh-TW"/>
              </w:rPr>
              <w:t>主管機關及目的事業主管機關委託專業機構單獨進行第一項檢查前，應將委託事項及依據公告之，並通知受檢</w:t>
            </w:r>
          </w:p>
          <w:p w14:paraId="4E4E1288" w14:textId="77777777" w:rsidR="0095215A" w:rsidRDefault="000349F6">
            <w:pPr>
              <w:pStyle w:val="TableParagraph"/>
              <w:spacing w:line="300" w:lineRule="exact"/>
              <w:rPr>
                <w:sz w:val="24"/>
              </w:rPr>
            </w:pPr>
            <w:proofErr w:type="spellStart"/>
            <w:r>
              <w:rPr>
                <w:sz w:val="24"/>
                <w:u w:val="single"/>
              </w:rPr>
              <w:t>場所</w:t>
            </w:r>
            <w:proofErr w:type="spellEnd"/>
            <w:r>
              <w:rPr>
                <w:sz w:val="24"/>
                <w:u w:val="single"/>
              </w:rPr>
              <w:t>。</w:t>
            </w:r>
          </w:p>
        </w:tc>
        <w:tc>
          <w:tcPr>
            <w:tcW w:w="2926" w:type="dxa"/>
          </w:tcPr>
          <w:p w14:paraId="2429CB51" w14:textId="77777777" w:rsidR="0095215A" w:rsidRDefault="000349F6">
            <w:pPr>
              <w:pStyle w:val="TableParagraph"/>
              <w:spacing w:line="275" w:lineRule="exact"/>
              <w:ind w:left="103"/>
              <w:jc w:val="left"/>
              <w:rPr>
                <w:sz w:val="24"/>
                <w:lang w:eastAsia="zh-TW"/>
              </w:rPr>
            </w:pPr>
            <w:r>
              <w:rPr>
                <w:sz w:val="24"/>
                <w:lang w:eastAsia="zh-TW"/>
              </w:rPr>
              <w:t>一、條次變更。</w:t>
            </w:r>
          </w:p>
          <w:p w14:paraId="7269A915" w14:textId="77777777" w:rsidR="0095215A" w:rsidRDefault="000349F6">
            <w:pPr>
              <w:pStyle w:val="TableParagraph"/>
              <w:spacing w:before="1" w:line="237" w:lineRule="auto"/>
              <w:ind w:left="583" w:right="98" w:hanging="480"/>
              <w:rPr>
                <w:sz w:val="24"/>
                <w:lang w:eastAsia="zh-TW"/>
              </w:rPr>
            </w:pPr>
            <w:r>
              <w:rPr>
                <w:sz w:val="24"/>
                <w:lang w:eastAsia="zh-TW"/>
              </w:rPr>
              <w:t>二、因應本法修正擴及整體資源循環面向，參考氣候變遷因應法第四十條規定，整</w:t>
            </w:r>
            <w:proofErr w:type="gramStart"/>
            <w:r>
              <w:rPr>
                <w:sz w:val="24"/>
                <w:lang w:eastAsia="zh-TW"/>
              </w:rPr>
              <w:t>併</w:t>
            </w:r>
            <w:proofErr w:type="gramEnd"/>
            <w:r>
              <w:rPr>
                <w:sz w:val="24"/>
                <w:lang w:eastAsia="zh-TW"/>
              </w:rPr>
              <w:t>現行第一項及第二項規定，修正主管機關及目的事業主管機關行政檢查之實施對象及範圍。另修正條文第七條已含</w:t>
            </w:r>
            <w:proofErr w:type="gramStart"/>
            <w:r>
              <w:rPr>
                <w:sz w:val="24"/>
                <w:lang w:eastAsia="zh-TW"/>
              </w:rPr>
              <w:t>括</w:t>
            </w:r>
            <w:proofErr w:type="gramEnd"/>
            <w:r>
              <w:rPr>
                <w:sz w:val="24"/>
                <w:lang w:eastAsia="zh-TW"/>
              </w:rPr>
              <w:t>行政檢查事務之權限移轉，其權限移轉程序回歸行政程序法規定辦理，</w:t>
            </w:r>
            <w:r>
              <w:rPr>
                <w:sz w:val="24"/>
                <w:lang w:eastAsia="zh-TW"/>
              </w:rPr>
              <w:t xml:space="preserve"> </w:t>
            </w:r>
            <w:proofErr w:type="gramStart"/>
            <w:r>
              <w:rPr>
                <w:sz w:val="24"/>
                <w:lang w:eastAsia="zh-TW"/>
              </w:rPr>
              <w:t>爰</w:t>
            </w:r>
            <w:proofErr w:type="gramEnd"/>
            <w:r>
              <w:rPr>
                <w:sz w:val="24"/>
                <w:lang w:eastAsia="zh-TW"/>
              </w:rPr>
              <w:t>刪除第一項、第三項委託專業機關檢查及程序規定。</w:t>
            </w:r>
          </w:p>
          <w:p w14:paraId="5A886F7B" w14:textId="77777777" w:rsidR="0095215A" w:rsidRDefault="000349F6">
            <w:pPr>
              <w:pStyle w:val="TableParagraph"/>
              <w:spacing w:before="14"/>
              <w:ind w:left="583" w:right="89" w:hanging="480"/>
              <w:rPr>
                <w:sz w:val="24"/>
                <w:lang w:eastAsia="zh-TW"/>
              </w:rPr>
            </w:pPr>
            <w:r>
              <w:rPr>
                <w:sz w:val="24"/>
                <w:lang w:eastAsia="zh-TW"/>
              </w:rPr>
              <w:t>三、增訂第二項，定明相關機關、法人或團體協助或提供資料之義務。</w:t>
            </w:r>
          </w:p>
        </w:tc>
      </w:tr>
      <w:tr w:rsidR="0095215A" w14:paraId="38F33215" w14:textId="77777777">
        <w:trPr>
          <w:trHeight w:hRule="exact" w:val="322"/>
        </w:trPr>
        <w:tc>
          <w:tcPr>
            <w:tcW w:w="2926" w:type="dxa"/>
          </w:tcPr>
          <w:p w14:paraId="3D1494C3" w14:textId="77777777" w:rsidR="0095215A" w:rsidRDefault="000349F6">
            <w:pPr>
              <w:pStyle w:val="TableParagraph"/>
              <w:tabs>
                <w:tab w:val="left" w:pos="1063"/>
              </w:tabs>
              <w:spacing w:line="276" w:lineRule="exact"/>
              <w:ind w:left="103"/>
              <w:jc w:val="left"/>
              <w:rPr>
                <w:sz w:val="24"/>
              </w:rPr>
            </w:pPr>
            <w:proofErr w:type="spellStart"/>
            <w:r>
              <w:rPr>
                <w:sz w:val="24"/>
              </w:rPr>
              <w:t>第二章</w:t>
            </w:r>
            <w:proofErr w:type="spellEnd"/>
            <w:r>
              <w:rPr>
                <w:sz w:val="24"/>
              </w:rPr>
              <w:tab/>
            </w:r>
            <w:proofErr w:type="spellStart"/>
            <w:r>
              <w:rPr>
                <w:sz w:val="24"/>
              </w:rPr>
              <w:t>政府機關權責</w:t>
            </w:r>
            <w:proofErr w:type="spellEnd"/>
          </w:p>
        </w:tc>
        <w:tc>
          <w:tcPr>
            <w:tcW w:w="2926" w:type="dxa"/>
          </w:tcPr>
          <w:p w14:paraId="599BD388" w14:textId="77777777" w:rsidR="0095215A" w:rsidRDefault="0095215A"/>
        </w:tc>
        <w:tc>
          <w:tcPr>
            <w:tcW w:w="2926" w:type="dxa"/>
          </w:tcPr>
          <w:p w14:paraId="4A0EE850" w14:textId="77777777" w:rsidR="0095215A" w:rsidRDefault="000349F6">
            <w:pPr>
              <w:pStyle w:val="TableParagraph"/>
              <w:spacing w:line="276" w:lineRule="exact"/>
              <w:ind w:left="103"/>
              <w:jc w:val="left"/>
              <w:rPr>
                <w:sz w:val="24"/>
              </w:rPr>
            </w:pPr>
            <w:proofErr w:type="spellStart"/>
            <w:r>
              <w:rPr>
                <w:sz w:val="24"/>
                <w:u w:val="single"/>
              </w:rPr>
              <w:t>章名新增</w:t>
            </w:r>
            <w:proofErr w:type="spellEnd"/>
            <w:r>
              <w:rPr>
                <w:sz w:val="24"/>
              </w:rPr>
              <w:t>。</w:t>
            </w:r>
          </w:p>
        </w:tc>
      </w:tr>
      <w:tr w:rsidR="0095215A" w14:paraId="78853838" w14:textId="77777777">
        <w:trPr>
          <w:trHeight w:hRule="exact" w:val="2509"/>
        </w:trPr>
        <w:tc>
          <w:tcPr>
            <w:tcW w:w="2926" w:type="dxa"/>
          </w:tcPr>
          <w:p w14:paraId="64D5347B" w14:textId="77777777" w:rsidR="0095215A" w:rsidRDefault="000349F6">
            <w:pPr>
              <w:pStyle w:val="TableParagraph"/>
              <w:tabs>
                <w:tab w:val="left" w:pos="1053"/>
              </w:tabs>
              <w:spacing w:line="275" w:lineRule="exact"/>
              <w:ind w:left="350" w:hanging="248"/>
              <w:jc w:val="left"/>
              <w:rPr>
                <w:sz w:val="24"/>
                <w:lang w:eastAsia="zh-TW"/>
              </w:rPr>
            </w:pPr>
            <w:r>
              <w:rPr>
                <w:spacing w:val="14"/>
                <w:sz w:val="24"/>
                <w:lang w:eastAsia="zh-TW"/>
              </w:rPr>
              <w:t>第九</w:t>
            </w:r>
            <w:r>
              <w:rPr>
                <w:sz w:val="24"/>
                <w:lang w:eastAsia="zh-TW"/>
              </w:rPr>
              <w:t>條</w:t>
            </w:r>
            <w:r>
              <w:rPr>
                <w:sz w:val="24"/>
                <w:lang w:eastAsia="zh-TW"/>
              </w:rPr>
              <w:tab/>
            </w:r>
            <w:r>
              <w:rPr>
                <w:spacing w:val="14"/>
                <w:sz w:val="24"/>
                <w:lang w:eastAsia="zh-TW"/>
              </w:rPr>
              <w:t>中</w:t>
            </w:r>
            <w:r>
              <w:rPr>
                <w:spacing w:val="11"/>
                <w:sz w:val="24"/>
                <w:lang w:eastAsia="zh-TW"/>
              </w:rPr>
              <w:t>央</w:t>
            </w:r>
            <w:r>
              <w:rPr>
                <w:spacing w:val="14"/>
                <w:sz w:val="24"/>
                <w:lang w:eastAsia="zh-TW"/>
              </w:rPr>
              <w:t>有</w:t>
            </w:r>
            <w:r>
              <w:rPr>
                <w:spacing w:val="11"/>
                <w:sz w:val="24"/>
                <w:lang w:eastAsia="zh-TW"/>
              </w:rPr>
              <w:t>關機</w:t>
            </w:r>
            <w:r>
              <w:rPr>
                <w:spacing w:val="15"/>
                <w:sz w:val="24"/>
                <w:lang w:eastAsia="zh-TW"/>
              </w:rPr>
              <w:t>關</w:t>
            </w:r>
            <w:r>
              <w:rPr>
                <w:sz w:val="24"/>
                <w:lang w:eastAsia="zh-TW"/>
              </w:rPr>
              <w:t>應</w:t>
            </w:r>
          </w:p>
          <w:p w14:paraId="624B3F41" w14:textId="77777777" w:rsidR="0095215A" w:rsidRDefault="000349F6">
            <w:pPr>
              <w:pStyle w:val="TableParagraph"/>
              <w:spacing w:before="16"/>
              <w:ind w:left="350"/>
              <w:jc w:val="left"/>
              <w:rPr>
                <w:sz w:val="24"/>
                <w:lang w:eastAsia="zh-TW"/>
              </w:rPr>
            </w:pPr>
            <w:r>
              <w:rPr>
                <w:sz w:val="24"/>
                <w:lang w:eastAsia="zh-TW"/>
              </w:rPr>
              <w:t>推動資源循環，其權責事項規定如下：</w:t>
            </w:r>
          </w:p>
          <w:p w14:paraId="7BC68204" w14:textId="77777777" w:rsidR="0095215A" w:rsidRDefault="000349F6">
            <w:pPr>
              <w:pStyle w:val="TableParagraph"/>
              <w:spacing w:before="2"/>
              <w:ind w:left="839" w:right="98" w:hanging="509"/>
              <w:rPr>
                <w:sz w:val="24"/>
                <w:lang w:eastAsia="zh-TW"/>
              </w:rPr>
            </w:pPr>
            <w:r>
              <w:rPr>
                <w:sz w:val="24"/>
                <w:lang w:eastAsia="zh-TW"/>
              </w:rPr>
              <w:t>一、能源、製造及商業部門資源循環事項：</w:t>
            </w:r>
            <w:r>
              <w:rPr>
                <w:sz w:val="24"/>
                <w:lang w:eastAsia="zh-TW"/>
              </w:rPr>
              <w:t xml:space="preserve"> </w:t>
            </w:r>
            <w:r>
              <w:rPr>
                <w:sz w:val="24"/>
                <w:lang w:eastAsia="zh-TW"/>
              </w:rPr>
              <w:t>由經濟部主辦；各中央目的事業主管機關協辦。</w:t>
            </w:r>
          </w:p>
        </w:tc>
        <w:tc>
          <w:tcPr>
            <w:tcW w:w="2926" w:type="dxa"/>
          </w:tcPr>
          <w:p w14:paraId="0976D8C1" w14:textId="77777777" w:rsidR="0095215A" w:rsidRDefault="0095215A">
            <w:pPr>
              <w:rPr>
                <w:lang w:eastAsia="zh-TW"/>
              </w:rPr>
            </w:pPr>
          </w:p>
        </w:tc>
        <w:tc>
          <w:tcPr>
            <w:tcW w:w="2926" w:type="dxa"/>
          </w:tcPr>
          <w:p w14:paraId="2F661CFC"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7B72C436" w14:textId="77777777" w:rsidR="0095215A" w:rsidRDefault="000349F6">
            <w:pPr>
              <w:pStyle w:val="TableParagraph"/>
              <w:spacing w:before="2" w:line="237" w:lineRule="auto"/>
              <w:ind w:left="583" w:right="98" w:hanging="480"/>
              <w:rPr>
                <w:sz w:val="24"/>
                <w:lang w:eastAsia="zh-TW"/>
              </w:rPr>
            </w:pPr>
            <w:r>
              <w:rPr>
                <w:sz w:val="24"/>
                <w:lang w:eastAsia="zh-TW"/>
              </w:rPr>
              <w:t>二、由於資源循環議題具有跨領域、跨部門等特性，參考氣候變遷因應法第八條規定，</w:t>
            </w:r>
            <w:r>
              <w:rPr>
                <w:sz w:val="24"/>
                <w:lang w:eastAsia="zh-TW"/>
              </w:rPr>
              <w:t xml:space="preserve"> </w:t>
            </w:r>
            <w:r>
              <w:rPr>
                <w:sz w:val="24"/>
                <w:lang w:eastAsia="zh-TW"/>
              </w:rPr>
              <w:t>並參酌行政院民國一百十一年九月核定之</w:t>
            </w:r>
          </w:p>
          <w:p w14:paraId="7CDE558F" w14:textId="77777777" w:rsidR="0095215A" w:rsidRDefault="000349F6">
            <w:pPr>
              <w:pStyle w:val="TableParagraph"/>
              <w:ind w:left="583"/>
              <w:jc w:val="left"/>
              <w:rPr>
                <w:sz w:val="24"/>
              </w:rPr>
            </w:pPr>
            <w:r>
              <w:rPr>
                <w:sz w:val="24"/>
              </w:rPr>
              <w:t>「</w:t>
            </w:r>
            <w:proofErr w:type="spellStart"/>
            <w:r>
              <w:rPr>
                <w:sz w:val="24"/>
              </w:rPr>
              <w:t>廢棄資源管理及資</w:t>
            </w:r>
            <w:proofErr w:type="spellEnd"/>
          </w:p>
        </w:tc>
      </w:tr>
    </w:tbl>
    <w:p w14:paraId="29CAC47D" w14:textId="77777777" w:rsidR="0095215A" w:rsidRDefault="0095215A">
      <w:pPr>
        <w:rPr>
          <w:sz w:val="24"/>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1A93405D" w14:textId="77777777">
        <w:trPr>
          <w:trHeight w:hRule="exact" w:val="13749"/>
        </w:trPr>
        <w:tc>
          <w:tcPr>
            <w:tcW w:w="2926" w:type="dxa"/>
          </w:tcPr>
          <w:p w14:paraId="62E0CAE5" w14:textId="77777777" w:rsidR="0095215A" w:rsidRDefault="000349F6">
            <w:pPr>
              <w:pStyle w:val="TableParagraph"/>
              <w:spacing w:line="275" w:lineRule="exact"/>
              <w:ind w:left="839" w:hanging="509"/>
              <w:rPr>
                <w:sz w:val="24"/>
                <w:lang w:eastAsia="zh-TW"/>
              </w:rPr>
            </w:pPr>
            <w:r>
              <w:rPr>
                <w:sz w:val="24"/>
                <w:lang w:eastAsia="zh-TW"/>
              </w:rPr>
              <w:lastRenderedPageBreak/>
              <w:t>二、科學園區資源循環</w:t>
            </w:r>
          </w:p>
          <w:p w14:paraId="64D4AB13" w14:textId="77777777" w:rsidR="0095215A" w:rsidRDefault="000349F6">
            <w:pPr>
              <w:pStyle w:val="TableParagraph"/>
              <w:spacing w:before="16"/>
              <w:ind w:left="839" w:right="98"/>
              <w:rPr>
                <w:sz w:val="24"/>
                <w:lang w:eastAsia="zh-TW"/>
              </w:rPr>
            </w:pPr>
            <w:r>
              <w:rPr>
                <w:sz w:val="24"/>
                <w:lang w:eastAsia="zh-TW"/>
              </w:rPr>
              <w:t>事項：由國家科學及技術委員會主辦；各中央目的事業主管機關協辦。</w:t>
            </w:r>
          </w:p>
          <w:p w14:paraId="4DB3E9B8" w14:textId="77777777" w:rsidR="0095215A" w:rsidRDefault="000349F6">
            <w:pPr>
              <w:pStyle w:val="TableParagraph"/>
              <w:ind w:left="839" w:right="98" w:hanging="509"/>
              <w:rPr>
                <w:sz w:val="24"/>
                <w:lang w:eastAsia="zh-TW"/>
              </w:rPr>
            </w:pPr>
            <w:r>
              <w:rPr>
                <w:sz w:val="24"/>
                <w:lang w:eastAsia="zh-TW"/>
              </w:rPr>
              <w:t>三、運輸部門資源循環事項：由交通部主</w:t>
            </w:r>
          </w:p>
          <w:p w14:paraId="0A1A0E51" w14:textId="77777777" w:rsidR="0095215A" w:rsidRDefault="000349F6">
            <w:pPr>
              <w:pStyle w:val="TableParagraph"/>
              <w:spacing w:before="2"/>
              <w:ind w:left="839" w:right="98"/>
              <w:rPr>
                <w:sz w:val="24"/>
                <w:lang w:eastAsia="zh-TW"/>
              </w:rPr>
            </w:pPr>
            <w:r>
              <w:rPr>
                <w:sz w:val="24"/>
                <w:lang w:eastAsia="zh-TW"/>
              </w:rPr>
              <w:t>辦；各中央目的事業主管機關協辦。</w:t>
            </w:r>
          </w:p>
          <w:p w14:paraId="24A3DE11" w14:textId="77777777" w:rsidR="0095215A" w:rsidRDefault="000349F6">
            <w:pPr>
              <w:pStyle w:val="TableParagraph"/>
              <w:ind w:left="839" w:right="98" w:hanging="509"/>
              <w:rPr>
                <w:sz w:val="24"/>
                <w:lang w:eastAsia="zh-TW"/>
              </w:rPr>
            </w:pPr>
            <w:r>
              <w:rPr>
                <w:sz w:val="24"/>
                <w:lang w:eastAsia="zh-TW"/>
              </w:rPr>
              <w:t>四、農業部門資源循環事項：由農業部主辦；各中央目的事業主管機關協辦。</w:t>
            </w:r>
          </w:p>
          <w:p w14:paraId="3D8B0532" w14:textId="77777777" w:rsidR="0095215A" w:rsidRDefault="000349F6">
            <w:pPr>
              <w:pStyle w:val="TableParagraph"/>
              <w:spacing w:before="1"/>
              <w:ind w:left="839" w:right="98" w:hanging="509"/>
              <w:rPr>
                <w:sz w:val="24"/>
                <w:lang w:eastAsia="zh-TW"/>
              </w:rPr>
            </w:pPr>
            <w:r>
              <w:rPr>
                <w:sz w:val="24"/>
                <w:lang w:eastAsia="zh-TW"/>
              </w:rPr>
              <w:t>五、建築部門資源循環事項：由內政部主辦；各中央目的事業主管機關協辦。</w:t>
            </w:r>
          </w:p>
          <w:p w14:paraId="195332E5" w14:textId="77777777" w:rsidR="0095215A" w:rsidRDefault="000349F6">
            <w:pPr>
              <w:pStyle w:val="TableParagraph"/>
              <w:ind w:left="839" w:right="98" w:hanging="509"/>
              <w:rPr>
                <w:sz w:val="24"/>
                <w:lang w:eastAsia="zh-TW"/>
              </w:rPr>
            </w:pPr>
            <w:r>
              <w:rPr>
                <w:sz w:val="24"/>
                <w:lang w:eastAsia="zh-TW"/>
              </w:rPr>
              <w:t>六、工程部門資源循環事項：由各工程中央目的事業主管機</w:t>
            </w:r>
          </w:p>
          <w:p w14:paraId="27D44BF7" w14:textId="77777777" w:rsidR="0095215A" w:rsidRDefault="000349F6">
            <w:pPr>
              <w:pStyle w:val="TableParagraph"/>
              <w:spacing w:before="2"/>
              <w:ind w:left="839" w:right="98"/>
              <w:rPr>
                <w:sz w:val="24"/>
                <w:lang w:eastAsia="zh-TW"/>
              </w:rPr>
            </w:pPr>
            <w:r>
              <w:rPr>
                <w:sz w:val="24"/>
                <w:lang w:eastAsia="zh-TW"/>
              </w:rPr>
              <w:t>關主辦；各中央目的事業主管機關協辦。</w:t>
            </w:r>
          </w:p>
          <w:p w14:paraId="1673153B" w14:textId="77777777" w:rsidR="0095215A" w:rsidRDefault="000349F6">
            <w:pPr>
              <w:pStyle w:val="TableParagraph"/>
              <w:ind w:left="839" w:right="98" w:hanging="509"/>
              <w:rPr>
                <w:sz w:val="24"/>
                <w:lang w:eastAsia="zh-TW"/>
              </w:rPr>
            </w:pPr>
            <w:r>
              <w:rPr>
                <w:sz w:val="24"/>
                <w:lang w:eastAsia="zh-TW"/>
              </w:rPr>
              <w:t>七、環境部門資源循環事項：由環境部主辦；各中央目的事</w:t>
            </w:r>
          </w:p>
          <w:p w14:paraId="58022B62" w14:textId="77777777" w:rsidR="0095215A" w:rsidRDefault="000349F6">
            <w:pPr>
              <w:pStyle w:val="TableParagraph"/>
              <w:ind w:left="331" w:right="98" w:firstLine="508"/>
              <w:jc w:val="right"/>
              <w:rPr>
                <w:sz w:val="24"/>
                <w:lang w:eastAsia="zh-TW"/>
              </w:rPr>
            </w:pPr>
            <w:r>
              <w:rPr>
                <w:sz w:val="24"/>
                <w:lang w:eastAsia="zh-TW"/>
              </w:rPr>
              <w:t>業主管機關協辦。八、資源循環之綠色金融事項：由金融監</w:t>
            </w:r>
          </w:p>
          <w:p w14:paraId="66473C38" w14:textId="77777777" w:rsidR="0095215A" w:rsidRDefault="000349F6">
            <w:pPr>
              <w:pStyle w:val="TableParagraph"/>
              <w:ind w:left="839" w:right="98"/>
              <w:rPr>
                <w:sz w:val="24"/>
                <w:lang w:eastAsia="zh-TW"/>
              </w:rPr>
            </w:pPr>
            <w:r>
              <w:rPr>
                <w:sz w:val="24"/>
                <w:lang w:eastAsia="zh-TW"/>
              </w:rPr>
              <w:t>督管理委員會及環境部主辦；各中央目的事業主管機關協辦。</w:t>
            </w:r>
          </w:p>
          <w:p w14:paraId="55DE2694" w14:textId="77777777" w:rsidR="0095215A" w:rsidRDefault="000349F6">
            <w:pPr>
              <w:pStyle w:val="TableParagraph"/>
              <w:spacing w:line="237" w:lineRule="auto"/>
              <w:ind w:left="839" w:right="98" w:hanging="509"/>
              <w:rPr>
                <w:sz w:val="24"/>
                <w:lang w:eastAsia="zh-TW"/>
              </w:rPr>
            </w:pPr>
            <w:r>
              <w:rPr>
                <w:sz w:val="24"/>
                <w:lang w:eastAsia="zh-TW"/>
              </w:rPr>
              <w:t>九、資源循環之科技研發及推動事項：由國家科學及技術委員會及環境部主辦；各中央目的事業主管機關協辦。</w:t>
            </w:r>
          </w:p>
          <w:p w14:paraId="467AEDBB" w14:textId="77777777" w:rsidR="0095215A" w:rsidRDefault="000349F6">
            <w:pPr>
              <w:pStyle w:val="TableParagraph"/>
              <w:spacing w:before="26"/>
              <w:ind w:left="839" w:right="98" w:hanging="509"/>
              <w:rPr>
                <w:sz w:val="24"/>
                <w:lang w:eastAsia="zh-TW"/>
              </w:rPr>
            </w:pPr>
            <w:r>
              <w:rPr>
                <w:sz w:val="24"/>
                <w:lang w:eastAsia="zh-TW"/>
              </w:rPr>
              <w:t>十、醫療部門資源循環事項：由衛生福利部主辦；各中央目的事業主管機關協辦。</w:t>
            </w:r>
          </w:p>
        </w:tc>
        <w:tc>
          <w:tcPr>
            <w:tcW w:w="2926" w:type="dxa"/>
          </w:tcPr>
          <w:p w14:paraId="74FF0356" w14:textId="77777777" w:rsidR="0095215A" w:rsidRDefault="0095215A">
            <w:pPr>
              <w:rPr>
                <w:lang w:eastAsia="zh-TW"/>
              </w:rPr>
            </w:pPr>
          </w:p>
        </w:tc>
        <w:tc>
          <w:tcPr>
            <w:tcW w:w="2926" w:type="dxa"/>
          </w:tcPr>
          <w:p w14:paraId="762FE35D" w14:textId="77777777" w:rsidR="0095215A" w:rsidRDefault="000349F6">
            <w:pPr>
              <w:pStyle w:val="TableParagraph"/>
              <w:spacing w:line="275" w:lineRule="exact"/>
              <w:ind w:left="583"/>
              <w:rPr>
                <w:sz w:val="24"/>
                <w:lang w:eastAsia="zh-TW"/>
              </w:rPr>
            </w:pPr>
            <w:proofErr w:type="gramStart"/>
            <w:r>
              <w:rPr>
                <w:sz w:val="24"/>
                <w:lang w:eastAsia="zh-TW"/>
              </w:rPr>
              <w:t>源化行動</w:t>
            </w:r>
            <w:proofErr w:type="gramEnd"/>
            <w:r>
              <w:rPr>
                <w:sz w:val="24"/>
                <w:lang w:eastAsia="zh-TW"/>
              </w:rPr>
              <w:t>方案」，明</w:t>
            </w:r>
          </w:p>
          <w:p w14:paraId="263260FF" w14:textId="77777777" w:rsidR="0095215A" w:rsidRDefault="000349F6">
            <w:pPr>
              <w:pStyle w:val="TableParagraph"/>
              <w:spacing w:before="16"/>
              <w:ind w:left="583" w:right="99"/>
              <w:rPr>
                <w:sz w:val="24"/>
                <w:lang w:eastAsia="zh-TW"/>
              </w:rPr>
            </w:pPr>
            <w:r>
              <w:rPr>
                <w:sz w:val="24"/>
                <w:lang w:eastAsia="zh-TW"/>
              </w:rPr>
              <w:t>確規範推動資源循環各中央有關機關之權責事項。</w:t>
            </w:r>
          </w:p>
          <w:p w14:paraId="75BFD400" w14:textId="77777777" w:rsidR="0095215A" w:rsidRDefault="000349F6">
            <w:pPr>
              <w:pStyle w:val="TableParagraph"/>
              <w:spacing w:line="296" w:lineRule="exact"/>
              <w:ind w:left="103"/>
              <w:jc w:val="left"/>
              <w:rPr>
                <w:sz w:val="24"/>
                <w:lang w:eastAsia="zh-TW"/>
              </w:rPr>
            </w:pPr>
            <w:r>
              <w:rPr>
                <w:sz w:val="24"/>
                <w:lang w:eastAsia="zh-TW"/>
              </w:rPr>
              <w:t>三、第八款權責事項，除</w:t>
            </w:r>
          </w:p>
          <w:p w14:paraId="5B34FB22" w14:textId="77777777" w:rsidR="0095215A" w:rsidRDefault="000349F6">
            <w:pPr>
              <w:pStyle w:val="TableParagraph"/>
              <w:spacing w:before="1" w:line="237" w:lineRule="auto"/>
              <w:ind w:left="583" w:right="101"/>
              <w:rPr>
                <w:sz w:val="24"/>
                <w:lang w:eastAsia="zh-TW"/>
              </w:rPr>
            </w:pPr>
            <w:r>
              <w:rPr>
                <w:sz w:val="24"/>
                <w:lang w:eastAsia="zh-TW"/>
              </w:rPr>
              <w:t>「綠色及轉型金融行動方案」中涉及推動資源循環之綠色金融措施相關事項由金融監督管理委員會主辦外，由環境部主辦。</w:t>
            </w:r>
          </w:p>
        </w:tc>
      </w:tr>
    </w:tbl>
    <w:p w14:paraId="1E18F0AD" w14:textId="77777777" w:rsidR="0095215A" w:rsidRDefault="0095215A">
      <w:pPr>
        <w:spacing w:line="237" w:lineRule="auto"/>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5A39056F" w14:textId="77777777">
        <w:trPr>
          <w:trHeight w:hRule="exact" w:val="2508"/>
        </w:trPr>
        <w:tc>
          <w:tcPr>
            <w:tcW w:w="2926" w:type="dxa"/>
          </w:tcPr>
          <w:p w14:paraId="3DD5DBDD" w14:textId="77777777" w:rsidR="0095215A" w:rsidRDefault="0095215A">
            <w:pPr>
              <w:rPr>
                <w:lang w:eastAsia="zh-TW"/>
              </w:rPr>
            </w:pPr>
          </w:p>
        </w:tc>
        <w:tc>
          <w:tcPr>
            <w:tcW w:w="2926" w:type="dxa"/>
          </w:tcPr>
          <w:p w14:paraId="50607DE8" w14:textId="77777777" w:rsidR="0095215A" w:rsidRDefault="000349F6">
            <w:pPr>
              <w:pStyle w:val="TableParagraph"/>
              <w:tabs>
                <w:tab w:val="left" w:pos="1132"/>
              </w:tabs>
              <w:spacing w:line="275" w:lineRule="exact"/>
              <w:ind w:hanging="240"/>
              <w:jc w:val="left"/>
              <w:rPr>
                <w:sz w:val="24"/>
                <w:lang w:eastAsia="zh-TW"/>
              </w:rPr>
            </w:pPr>
            <w:r>
              <w:rPr>
                <w:sz w:val="24"/>
                <w:lang w:eastAsia="zh-TW"/>
              </w:rPr>
              <w:t>第七條</w:t>
            </w:r>
            <w:r>
              <w:rPr>
                <w:sz w:val="24"/>
                <w:lang w:eastAsia="zh-TW"/>
              </w:rPr>
              <w:tab/>
            </w:r>
            <w:r>
              <w:rPr>
                <w:sz w:val="24"/>
                <w:lang w:eastAsia="zh-TW"/>
              </w:rPr>
              <w:t>中央主管機關及</w:t>
            </w:r>
          </w:p>
          <w:p w14:paraId="20CB1835" w14:textId="77777777" w:rsidR="0095215A" w:rsidRDefault="000349F6">
            <w:pPr>
              <w:pStyle w:val="TableParagraph"/>
              <w:spacing w:before="16"/>
              <w:ind w:right="101"/>
              <w:rPr>
                <w:sz w:val="24"/>
                <w:lang w:eastAsia="zh-TW"/>
              </w:rPr>
            </w:pPr>
            <w:r>
              <w:rPr>
                <w:sz w:val="24"/>
                <w:lang w:eastAsia="zh-TW"/>
              </w:rPr>
              <w:t>中央目的事業主管機關，應依權責制定有關減少資源消耗，抑制廢棄物產生，及促進資源回收再利用之政策及法令，並付諸施行。</w:t>
            </w:r>
          </w:p>
        </w:tc>
        <w:tc>
          <w:tcPr>
            <w:tcW w:w="2926" w:type="dxa"/>
          </w:tcPr>
          <w:p w14:paraId="2A6C6473"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本條刪除</w:t>
            </w:r>
            <w:r>
              <w:rPr>
                <w:sz w:val="24"/>
                <w:lang w:eastAsia="zh-TW"/>
              </w:rPr>
              <w:t>。</w:t>
            </w:r>
          </w:p>
          <w:p w14:paraId="1B56564A" w14:textId="77777777" w:rsidR="0095215A" w:rsidRDefault="000349F6">
            <w:pPr>
              <w:pStyle w:val="TableParagraph"/>
              <w:spacing w:before="2" w:line="237" w:lineRule="auto"/>
              <w:ind w:left="583" w:right="89" w:hanging="480"/>
              <w:rPr>
                <w:sz w:val="24"/>
                <w:lang w:eastAsia="zh-TW"/>
              </w:rPr>
            </w:pPr>
            <w:r>
              <w:rPr>
                <w:sz w:val="24"/>
                <w:lang w:eastAsia="zh-TW"/>
              </w:rPr>
              <w:t>二、中央有關機關應推動資源循環及其權責事項規定、目的事業主管機關應辦理事項，</w:t>
            </w:r>
            <w:r>
              <w:rPr>
                <w:sz w:val="24"/>
                <w:lang w:eastAsia="zh-TW"/>
              </w:rPr>
              <w:t xml:space="preserve"> </w:t>
            </w:r>
            <w:r>
              <w:rPr>
                <w:sz w:val="24"/>
                <w:lang w:eastAsia="zh-TW"/>
              </w:rPr>
              <w:t>已於修正條文第九條、第十條明文，</w:t>
            </w:r>
            <w:proofErr w:type="gramStart"/>
            <w:r>
              <w:rPr>
                <w:sz w:val="24"/>
                <w:lang w:eastAsia="zh-TW"/>
              </w:rPr>
              <w:t>爰</w:t>
            </w:r>
            <w:proofErr w:type="gramEnd"/>
            <w:r>
              <w:rPr>
                <w:sz w:val="24"/>
                <w:lang w:eastAsia="zh-TW"/>
              </w:rPr>
              <w:t>予刪除。</w:t>
            </w:r>
          </w:p>
        </w:tc>
      </w:tr>
      <w:tr w:rsidR="0095215A" w14:paraId="39D25335" w14:textId="77777777">
        <w:trPr>
          <w:trHeight w:hRule="exact" w:val="2194"/>
        </w:trPr>
        <w:tc>
          <w:tcPr>
            <w:tcW w:w="2926" w:type="dxa"/>
          </w:tcPr>
          <w:p w14:paraId="58926823" w14:textId="77777777" w:rsidR="0095215A" w:rsidRDefault="000349F6">
            <w:pPr>
              <w:pStyle w:val="TableParagraph"/>
              <w:tabs>
                <w:tab w:val="left" w:pos="1091"/>
              </w:tabs>
              <w:spacing w:line="275" w:lineRule="exact"/>
              <w:ind w:left="350" w:hanging="248"/>
              <w:jc w:val="left"/>
              <w:rPr>
                <w:sz w:val="24"/>
                <w:lang w:eastAsia="zh-TW"/>
              </w:rPr>
            </w:pPr>
            <w:r>
              <w:rPr>
                <w:spacing w:val="7"/>
                <w:sz w:val="24"/>
                <w:lang w:eastAsia="zh-TW"/>
              </w:rPr>
              <w:t>第十</w:t>
            </w:r>
            <w:r>
              <w:rPr>
                <w:sz w:val="24"/>
                <w:lang w:eastAsia="zh-TW"/>
              </w:rPr>
              <w:t>條</w:t>
            </w:r>
            <w:r>
              <w:rPr>
                <w:sz w:val="24"/>
                <w:lang w:eastAsia="zh-TW"/>
              </w:rPr>
              <w:tab/>
            </w:r>
            <w:r>
              <w:rPr>
                <w:spacing w:val="5"/>
                <w:sz w:val="24"/>
                <w:lang w:eastAsia="zh-TW"/>
              </w:rPr>
              <w:t>目</w:t>
            </w:r>
            <w:r>
              <w:rPr>
                <w:spacing w:val="6"/>
                <w:sz w:val="24"/>
                <w:lang w:eastAsia="zh-TW"/>
              </w:rPr>
              <w:t>的事業</w:t>
            </w:r>
            <w:r>
              <w:rPr>
                <w:spacing w:val="4"/>
                <w:sz w:val="24"/>
                <w:lang w:eastAsia="zh-TW"/>
              </w:rPr>
              <w:t>主</w:t>
            </w:r>
            <w:r>
              <w:rPr>
                <w:spacing w:val="6"/>
                <w:sz w:val="24"/>
                <w:lang w:eastAsia="zh-TW"/>
              </w:rPr>
              <w:t>管</w:t>
            </w:r>
            <w:r>
              <w:rPr>
                <w:sz w:val="24"/>
                <w:lang w:eastAsia="zh-TW"/>
              </w:rPr>
              <w:t>機</w:t>
            </w:r>
          </w:p>
          <w:p w14:paraId="03B1E760" w14:textId="77777777" w:rsidR="0095215A" w:rsidRDefault="000349F6">
            <w:pPr>
              <w:pStyle w:val="TableParagraph"/>
              <w:spacing w:before="1" w:line="237" w:lineRule="auto"/>
              <w:ind w:left="350" w:right="101"/>
              <w:rPr>
                <w:sz w:val="24"/>
                <w:lang w:eastAsia="zh-TW"/>
              </w:rPr>
            </w:pPr>
            <w:r>
              <w:rPr>
                <w:sz w:val="24"/>
                <w:lang w:eastAsia="zh-TW"/>
              </w:rPr>
              <w:t>關應輔導業者導入源頭減量及資源循環利用之規劃推動事宜，並提供政策誘因，培育資源循環技術研發人才及推廣教育。</w:t>
            </w:r>
          </w:p>
        </w:tc>
        <w:tc>
          <w:tcPr>
            <w:tcW w:w="2926" w:type="dxa"/>
          </w:tcPr>
          <w:p w14:paraId="5B060D7D" w14:textId="77777777" w:rsidR="0095215A" w:rsidRDefault="0095215A">
            <w:pPr>
              <w:rPr>
                <w:lang w:eastAsia="zh-TW"/>
              </w:rPr>
            </w:pPr>
          </w:p>
        </w:tc>
        <w:tc>
          <w:tcPr>
            <w:tcW w:w="2926" w:type="dxa"/>
          </w:tcPr>
          <w:p w14:paraId="1240566B"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494010D3" w14:textId="77777777" w:rsidR="0095215A" w:rsidRDefault="000349F6">
            <w:pPr>
              <w:pStyle w:val="TableParagraph"/>
              <w:spacing w:before="1" w:line="237" w:lineRule="auto"/>
              <w:ind w:left="583" w:right="100" w:hanging="480"/>
              <w:rPr>
                <w:sz w:val="24"/>
                <w:lang w:eastAsia="zh-TW"/>
              </w:rPr>
            </w:pPr>
            <w:r>
              <w:rPr>
                <w:sz w:val="24"/>
                <w:lang w:eastAsia="zh-TW"/>
              </w:rPr>
              <w:t>二、配合修正條文</w:t>
            </w:r>
            <w:proofErr w:type="gramStart"/>
            <w:r>
              <w:rPr>
                <w:sz w:val="24"/>
                <w:lang w:eastAsia="zh-TW"/>
              </w:rPr>
              <w:t>第九條定明</w:t>
            </w:r>
            <w:proofErr w:type="gramEnd"/>
            <w:r>
              <w:rPr>
                <w:sz w:val="24"/>
                <w:lang w:eastAsia="zh-TW"/>
              </w:rPr>
              <w:t>中央各部會權責，增訂目的事業主管機關應負輔導、提供誘因、人才培育及推廣之責。</w:t>
            </w:r>
          </w:p>
        </w:tc>
      </w:tr>
      <w:tr w:rsidR="0095215A" w14:paraId="50654422" w14:textId="77777777">
        <w:trPr>
          <w:trHeight w:hRule="exact" w:val="9066"/>
        </w:trPr>
        <w:tc>
          <w:tcPr>
            <w:tcW w:w="2926" w:type="dxa"/>
          </w:tcPr>
          <w:p w14:paraId="54CEE8F3" w14:textId="77777777" w:rsidR="0095215A" w:rsidRDefault="000349F6">
            <w:pPr>
              <w:pStyle w:val="TableParagraph"/>
              <w:tabs>
                <w:tab w:val="left" w:pos="1339"/>
              </w:tabs>
              <w:spacing w:line="277" w:lineRule="exact"/>
              <w:ind w:hanging="240"/>
              <w:jc w:val="left"/>
              <w:rPr>
                <w:sz w:val="24"/>
                <w:lang w:eastAsia="zh-TW"/>
              </w:rPr>
            </w:pPr>
            <w:r>
              <w:rPr>
                <w:spacing w:val="7"/>
                <w:sz w:val="24"/>
                <w:lang w:eastAsia="zh-TW"/>
              </w:rPr>
              <w:t>第十一</w:t>
            </w:r>
            <w:r>
              <w:rPr>
                <w:sz w:val="24"/>
                <w:lang w:eastAsia="zh-TW"/>
              </w:rPr>
              <w:t>條</w:t>
            </w:r>
            <w:r>
              <w:rPr>
                <w:sz w:val="24"/>
                <w:lang w:eastAsia="zh-TW"/>
              </w:rPr>
              <w:tab/>
            </w:r>
            <w:r>
              <w:rPr>
                <w:spacing w:val="5"/>
                <w:sz w:val="24"/>
                <w:lang w:eastAsia="zh-TW"/>
              </w:rPr>
              <w:t>中</w:t>
            </w:r>
            <w:r>
              <w:rPr>
                <w:spacing w:val="6"/>
                <w:sz w:val="24"/>
                <w:lang w:eastAsia="zh-TW"/>
              </w:rPr>
              <w:t>央主</w:t>
            </w:r>
            <w:r>
              <w:rPr>
                <w:spacing w:val="4"/>
                <w:sz w:val="24"/>
                <w:lang w:eastAsia="zh-TW"/>
              </w:rPr>
              <w:t>管</w:t>
            </w:r>
            <w:r>
              <w:rPr>
                <w:spacing w:val="6"/>
                <w:sz w:val="24"/>
                <w:lang w:eastAsia="zh-TW"/>
              </w:rPr>
              <w:t>機</w:t>
            </w:r>
            <w:r>
              <w:rPr>
                <w:sz w:val="24"/>
                <w:lang w:eastAsia="zh-TW"/>
              </w:rPr>
              <w:t>關</w:t>
            </w:r>
          </w:p>
          <w:p w14:paraId="20CBA42C" w14:textId="77777777" w:rsidR="0095215A" w:rsidRDefault="000349F6">
            <w:pPr>
              <w:pStyle w:val="TableParagraph"/>
              <w:spacing w:before="1" w:line="237" w:lineRule="auto"/>
              <w:ind w:right="104"/>
              <w:rPr>
                <w:sz w:val="24"/>
                <w:lang w:eastAsia="zh-TW"/>
              </w:rPr>
            </w:pPr>
            <w:r>
              <w:rPr>
                <w:sz w:val="24"/>
                <w:lang w:eastAsia="zh-TW"/>
              </w:rPr>
              <w:t>應依我國環境狀況、資源循環目標，參酌國際現況與國內情勢變化及第九條分工事項，會商中央目的事業主管機關擬訂國家整體資源循環計畫</w:t>
            </w:r>
            <w:r>
              <w:rPr>
                <w:sz w:val="24"/>
                <w:lang w:eastAsia="zh-TW"/>
              </w:rPr>
              <w:t xml:space="preserve">( </w:t>
            </w:r>
            <w:r>
              <w:rPr>
                <w:sz w:val="24"/>
                <w:lang w:eastAsia="zh-TW"/>
              </w:rPr>
              <w:t>以下簡稱資源循環計畫</w:t>
            </w:r>
            <w:r>
              <w:rPr>
                <w:sz w:val="24"/>
                <w:lang w:eastAsia="zh-TW"/>
              </w:rPr>
              <w:t>)</w:t>
            </w:r>
            <w:r>
              <w:rPr>
                <w:sz w:val="24"/>
                <w:lang w:eastAsia="zh-TW"/>
              </w:rPr>
              <w:t>，</w:t>
            </w:r>
            <w:r>
              <w:rPr>
                <w:sz w:val="24"/>
                <w:lang w:eastAsia="zh-TW"/>
              </w:rPr>
              <w:t xml:space="preserve"> </w:t>
            </w:r>
            <w:r>
              <w:rPr>
                <w:sz w:val="24"/>
                <w:lang w:eastAsia="zh-TW"/>
              </w:rPr>
              <w:t>報請行政院核定後實施，並對外公開，且至少每五年檢討一次。</w:t>
            </w:r>
          </w:p>
          <w:p w14:paraId="3F65E30F" w14:textId="77777777" w:rsidR="0095215A" w:rsidRDefault="000349F6">
            <w:pPr>
              <w:pStyle w:val="TableParagraph"/>
              <w:spacing w:line="237" w:lineRule="auto"/>
              <w:ind w:right="91" w:firstLine="480"/>
              <w:rPr>
                <w:sz w:val="24"/>
                <w:lang w:eastAsia="zh-TW"/>
              </w:rPr>
            </w:pPr>
            <w:r>
              <w:rPr>
                <w:sz w:val="24"/>
                <w:lang w:eastAsia="zh-TW"/>
              </w:rPr>
              <w:t>中央主管機關及中央目的事業主管機關應依前項資源循環計畫推動資源循環，由中央</w:t>
            </w:r>
            <w:proofErr w:type="gramStart"/>
            <w:r>
              <w:rPr>
                <w:sz w:val="24"/>
                <w:lang w:eastAsia="zh-TW"/>
              </w:rPr>
              <w:t>主管機關綜整各</w:t>
            </w:r>
            <w:proofErr w:type="gramEnd"/>
            <w:r>
              <w:rPr>
                <w:sz w:val="24"/>
                <w:lang w:eastAsia="zh-TW"/>
              </w:rPr>
              <w:t>中央目的事業主管機關推動情形，每年編寫資源循環推動成果報告，對外公開。</w:t>
            </w:r>
          </w:p>
          <w:p w14:paraId="42C47D55" w14:textId="77777777" w:rsidR="0095215A" w:rsidRDefault="000349F6">
            <w:pPr>
              <w:pStyle w:val="TableParagraph"/>
              <w:spacing w:line="237" w:lineRule="auto"/>
              <w:ind w:right="94" w:firstLine="480"/>
              <w:rPr>
                <w:sz w:val="24"/>
                <w:lang w:eastAsia="zh-TW"/>
              </w:rPr>
            </w:pPr>
            <w:r>
              <w:rPr>
                <w:sz w:val="24"/>
                <w:lang w:eastAsia="zh-TW"/>
              </w:rPr>
              <w:t>直轄市、縣（市）</w:t>
            </w:r>
            <w:r>
              <w:rPr>
                <w:sz w:val="24"/>
                <w:lang w:eastAsia="zh-TW"/>
              </w:rPr>
              <w:t xml:space="preserve"> </w:t>
            </w:r>
            <w:r>
              <w:rPr>
                <w:sz w:val="24"/>
                <w:lang w:eastAsia="zh-TW"/>
              </w:rPr>
              <w:t>主管機關應依第一項資源循環計畫，擬訂資源循環行動計畫</w:t>
            </w:r>
            <w:r>
              <w:rPr>
                <w:sz w:val="24"/>
                <w:lang w:eastAsia="zh-TW"/>
              </w:rPr>
              <w:t xml:space="preserve">( </w:t>
            </w:r>
            <w:r>
              <w:rPr>
                <w:sz w:val="24"/>
                <w:lang w:eastAsia="zh-TW"/>
              </w:rPr>
              <w:t>以下簡稱行動計畫</w:t>
            </w:r>
            <w:r>
              <w:rPr>
                <w:sz w:val="24"/>
                <w:lang w:eastAsia="zh-TW"/>
              </w:rPr>
              <w:t>)</w:t>
            </w:r>
            <w:r>
              <w:rPr>
                <w:sz w:val="24"/>
                <w:lang w:eastAsia="zh-TW"/>
              </w:rPr>
              <w:t>，</w:t>
            </w:r>
            <w:r>
              <w:rPr>
                <w:sz w:val="24"/>
                <w:lang w:eastAsia="zh-TW"/>
              </w:rPr>
              <w:t xml:space="preserve"> </w:t>
            </w:r>
            <w:r>
              <w:rPr>
                <w:sz w:val="24"/>
                <w:lang w:eastAsia="zh-TW"/>
              </w:rPr>
              <w:t>報中央主管機關核定後實施，</w:t>
            </w:r>
            <w:r>
              <w:rPr>
                <w:sz w:val="24"/>
                <w:lang w:eastAsia="zh-TW"/>
              </w:rPr>
              <w:t xml:space="preserve"> </w:t>
            </w:r>
            <w:r>
              <w:rPr>
                <w:sz w:val="24"/>
                <w:lang w:eastAsia="zh-TW"/>
              </w:rPr>
              <w:t>並對外公開，且至少每五年檢討一次。</w:t>
            </w:r>
          </w:p>
        </w:tc>
        <w:tc>
          <w:tcPr>
            <w:tcW w:w="2926" w:type="dxa"/>
          </w:tcPr>
          <w:p w14:paraId="0708F947" w14:textId="77777777" w:rsidR="0095215A" w:rsidRDefault="0095215A">
            <w:pPr>
              <w:rPr>
                <w:lang w:eastAsia="zh-TW"/>
              </w:rPr>
            </w:pPr>
          </w:p>
        </w:tc>
        <w:tc>
          <w:tcPr>
            <w:tcW w:w="2926" w:type="dxa"/>
          </w:tcPr>
          <w:p w14:paraId="7E4FD2A2" w14:textId="77777777" w:rsidR="0095215A" w:rsidRDefault="000349F6">
            <w:pPr>
              <w:pStyle w:val="TableParagraph"/>
              <w:spacing w:line="277"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575099BF" w14:textId="77777777" w:rsidR="0095215A" w:rsidRDefault="000349F6">
            <w:pPr>
              <w:pStyle w:val="TableParagraph"/>
              <w:spacing w:before="1" w:line="237" w:lineRule="auto"/>
              <w:ind w:left="583" w:right="98" w:hanging="480"/>
              <w:rPr>
                <w:sz w:val="24"/>
                <w:lang w:eastAsia="zh-TW"/>
              </w:rPr>
            </w:pPr>
            <w:r>
              <w:rPr>
                <w:sz w:val="24"/>
                <w:lang w:eastAsia="zh-TW"/>
              </w:rPr>
              <w:t>二、考量資源循環事務之推動，應有整體性指導方針，</w:t>
            </w:r>
            <w:proofErr w:type="gramStart"/>
            <w:r>
              <w:rPr>
                <w:sz w:val="24"/>
                <w:lang w:eastAsia="zh-TW"/>
              </w:rPr>
              <w:t>爰</w:t>
            </w:r>
            <w:proofErr w:type="gramEnd"/>
            <w:r>
              <w:rPr>
                <w:sz w:val="24"/>
                <w:lang w:eastAsia="zh-TW"/>
              </w:rPr>
              <w:t>於第一項定明中央主管機關應評估國內外各項有關因素，擬訂國家整體資源循環計畫；並定明應對外公開及定期檢討，以利民眾參與及符合實際需求。</w:t>
            </w:r>
          </w:p>
          <w:p w14:paraId="4A2708D5" w14:textId="77777777" w:rsidR="0095215A" w:rsidRDefault="000349F6">
            <w:pPr>
              <w:pStyle w:val="TableParagraph"/>
              <w:spacing w:line="237" w:lineRule="auto"/>
              <w:ind w:left="583" w:right="99" w:hanging="480"/>
              <w:rPr>
                <w:sz w:val="24"/>
                <w:lang w:eastAsia="zh-TW"/>
              </w:rPr>
            </w:pPr>
            <w:r>
              <w:rPr>
                <w:sz w:val="24"/>
                <w:lang w:eastAsia="zh-TW"/>
              </w:rPr>
              <w:t>三、為利國人瞭解資源循環推動成果，</w:t>
            </w:r>
            <w:proofErr w:type="gramStart"/>
            <w:r>
              <w:rPr>
                <w:sz w:val="24"/>
                <w:lang w:eastAsia="zh-TW"/>
              </w:rPr>
              <w:t>爰</w:t>
            </w:r>
            <w:proofErr w:type="gramEnd"/>
            <w:r>
              <w:rPr>
                <w:sz w:val="24"/>
                <w:lang w:eastAsia="zh-TW"/>
              </w:rPr>
              <w:t>於第二項定明中央</w:t>
            </w:r>
            <w:proofErr w:type="gramStart"/>
            <w:r>
              <w:rPr>
                <w:sz w:val="24"/>
                <w:lang w:eastAsia="zh-TW"/>
              </w:rPr>
              <w:t>主管機關應彙整</w:t>
            </w:r>
            <w:proofErr w:type="gramEnd"/>
            <w:r>
              <w:rPr>
                <w:sz w:val="24"/>
                <w:lang w:eastAsia="zh-TW"/>
              </w:rPr>
              <w:t>各中央目的事業主管機關資源循環推動情形，每年製作成果報告並對外公開。</w:t>
            </w:r>
          </w:p>
          <w:p w14:paraId="568AA20D" w14:textId="77777777" w:rsidR="0095215A" w:rsidRDefault="000349F6">
            <w:pPr>
              <w:pStyle w:val="TableParagraph"/>
              <w:spacing w:line="237" w:lineRule="auto"/>
              <w:ind w:left="583" w:right="98" w:hanging="480"/>
              <w:rPr>
                <w:sz w:val="24"/>
                <w:lang w:eastAsia="zh-TW"/>
              </w:rPr>
            </w:pPr>
            <w:r>
              <w:rPr>
                <w:sz w:val="24"/>
                <w:lang w:eastAsia="zh-TW"/>
              </w:rPr>
              <w:t>四、考量地方政府亦應配合中央政策，因地制宜推動資源循環事務，</w:t>
            </w:r>
            <w:proofErr w:type="gramStart"/>
            <w:r>
              <w:rPr>
                <w:sz w:val="24"/>
                <w:lang w:eastAsia="zh-TW"/>
              </w:rPr>
              <w:t>爰</w:t>
            </w:r>
            <w:proofErr w:type="gramEnd"/>
            <w:r>
              <w:rPr>
                <w:sz w:val="24"/>
                <w:lang w:eastAsia="zh-TW"/>
              </w:rPr>
              <w:t>於第三項及第四項定明直轄市、縣</w:t>
            </w:r>
          </w:p>
          <w:p w14:paraId="1F77C24A" w14:textId="77777777" w:rsidR="0095215A" w:rsidRDefault="000349F6">
            <w:pPr>
              <w:pStyle w:val="TableParagraph"/>
              <w:spacing w:line="240" w:lineRule="auto"/>
              <w:ind w:left="583" w:right="99"/>
              <w:rPr>
                <w:sz w:val="24"/>
                <w:lang w:eastAsia="zh-TW"/>
              </w:rPr>
            </w:pPr>
            <w:r>
              <w:rPr>
                <w:sz w:val="24"/>
                <w:lang w:eastAsia="zh-TW"/>
              </w:rPr>
              <w:t>（市）主管機關應擬訂行動計畫、定期檢討及編寫製作成果報告，並對外公開。</w:t>
            </w:r>
          </w:p>
        </w:tc>
      </w:tr>
    </w:tbl>
    <w:p w14:paraId="57F3AF7B"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2FCF34C5" w14:textId="77777777">
        <w:trPr>
          <w:trHeight w:hRule="exact" w:val="1258"/>
        </w:trPr>
        <w:tc>
          <w:tcPr>
            <w:tcW w:w="2926" w:type="dxa"/>
          </w:tcPr>
          <w:p w14:paraId="3A9FE770" w14:textId="77777777" w:rsidR="0095215A" w:rsidRDefault="000349F6">
            <w:pPr>
              <w:pStyle w:val="TableParagraph"/>
              <w:spacing w:line="275" w:lineRule="exact"/>
              <w:ind w:firstLine="480"/>
              <w:jc w:val="left"/>
              <w:rPr>
                <w:sz w:val="24"/>
                <w:lang w:eastAsia="zh-TW"/>
              </w:rPr>
            </w:pPr>
            <w:r>
              <w:rPr>
                <w:sz w:val="24"/>
                <w:lang w:eastAsia="zh-TW"/>
              </w:rPr>
              <w:lastRenderedPageBreak/>
              <w:t>直轄市、縣（市）</w:t>
            </w:r>
          </w:p>
          <w:p w14:paraId="237E80CA" w14:textId="77777777" w:rsidR="0095215A" w:rsidRDefault="000349F6">
            <w:pPr>
              <w:pStyle w:val="TableParagraph"/>
              <w:spacing w:before="16"/>
              <w:ind w:right="91"/>
              <w:rPr>
                <w:sz w:val="24"/>
                <w:lang w:eastAsia="zh-TW"/>
              </w:rPr>
            </w:pPr>
            <w:r>
              <w:rPr>
                <w:sz w:val="24"/>
                <w:lang w:eastAsia="zh-TW"/>
              </w:rPr>
              <w:t>主管機關應每年編寫行動計畫成果報告，對外公開。</w:t>
            </w:r>
          </w:p>
        </w:tc>
        <w:tc>
          <w:tcPr>
            <w:tcW w:w="2926" w:type="dxa"/>
          </w:tcPr>
          <w:p w14:paraId="471F9BB3" w14:textId="77777777" w:rsidR="0095215A" w:rsidRDefault="0095215A">
            <w:pPr>
              <w:rPr>
                <w:lang w:eastAsia="zh-TW"/>
              </w:rPr>
            </w:pPr>
          </w:p>
        </w:tc>
        <w:tc>
          <w:tcPr>
            <w:tcW w:w="2926" w:type="dxa"/>
          </w:tcPr>
          <w:p w14:paraId="22A50576" w14:textId="77777777" w:rsidR="0095215A" w:rsidRDefault="0095215A">
            <w:pPr>
              <w:rPr>
                <w:lang w:eastAsia="zh-TW"/>
              </w:rPr>
            </w:pPr>
          </w:p>
        </w:tc>
      </w:tr>
      <w:tr w:rsidR="0095215A" w14:paraId="0CF1612B" w14:textId="77777777">
        <w:trPr>
          <w:trHeight w:hRule="exact" w:val="3133"/>
        </w:trPr>
        <w:tc>
          <w:tcPr>
            <w:tcW w:w="2926" w:type="dxa"/>
          </w:tcPr>
          <w:p w14:paraId="3B28262F" w14:textId="77777777" w:rsidR="0095215A" w:rsidRDefault="0095215A">
            <w:pPr>
              <w:rPr>
                <w:lang w:eastAsia="zh-TW"/>
              </w:rPr>
            </w:pPr>
          </w:p>
        </w:tc>
        <w:tc>
          <w:tcPr>
            <w:tcW w:w="2926" w:type="dxa"/>
          </w:tcPr>
          <w:p w14:paraId="0E4DB0E5" w14:textId="77777777" w:rsidR="0095215A" w:rsidRDefault="000349F6">
            <w:pPr>
              <w:pStyle w:val="TableParagraph"/>
              <w:tabs>
                <w:tab w:val="left" w:pos="1135"/>
              </w:tabs>
              <w:spacing w:line="276" w:lineRule="exact"/>
              <w:ind w:hanging="240"/>
              <w:jc w:val="left"/>
              <w:rPr>
                <w:sz w:val="24"/>
                <w:lang w:eastAsia="zh-TW"/>
              </w:rPr>
            </w:pPr>
            <w:r>
              <w:rPr>
                <w:sz w:val="24"/>
                <w:lang w:eastAsia="zh-TW"/>
              </w:rPr>
              <w:t>第八條</w:t>
            </w:r>
            <w:r>
              <w:rPr>
                <w:sz w:val="24"/>
                <w:lang w:eastAsia="zh-TW"/>
              </w:rPr>
              <w:tab/>
            </w:r>
            <w:r>
              <w:rPr>
                <w:sz w:val="24"/>
                <w:lang w:eastAsia="zh-TW"/>
              </w:rPr>
              <w:t>地方主管</w:t>
            </w:r>
            <w:r>
              <w:rPr>
                <w:spacing w:val="-3"/>
                <w:sz w:val="24"/>
                <w:lang w:eastAsia="zh-TW"/>
              </w:rPr>
              <w:t>機</w:t>
            </w:r>
            <w:r>
              <w:rPr>
                <w:sz w:val="24"/>
                <w:lang w:eastAsia="zh-TW"/>
              </w:rPr>
              <w:t>關及</w:t>
            </w:r>
          </w:p>
          <w:p w14:paraId="5587F02C" w14:textId="77777777" w:rsidR="0095215A" w:rsidRDefault="000349F6">
            <w:pPr>
              <w:pStyle w:val="TableParagraph"/>
              <w:spacing w:before="3" w:line="237" w:lineRule="auto"/>
              <w:ind w:right="103"/>
              <w:rPr>
                <w:sz w:val="24"/>
                <w:lang w:eastAsia="zh-TW"/>
              </w:rPr>
            </w:pPr>
            <w:r>
              <w:rPr>
                <w:sz w:val="24"/>
                <w:lang w:eastAsia="zh-TW"/>
              </w:rPr>
              <w:t>地方各目的事業主管機關應依前條中央機關訂定之規定辦理外，有責任對於減少資源消耗，</w:t>
            </w:r>
            <w:r>
              <w:rPr>
                <w:sz w:val="24"/>
                <w:lang w:eastAsia="zh-TW"/>
              </w:rPr>
              <w:t xml:space="preserve"> </w:t>
            </w:r>
            <w:r>
              <w:rPr>
                <w:sz w:val="24"/>
                <w:lang w:eastAsia="zh-TW"/>
              </w:rPr>
              <w:t>抑制廢棄物產生，及促進資源回收再利用，依照政府之權責分工，就其轄區內制定相符之政策，並付諸施行。</w:t>
            </w:r>
          </w:p>
        </w:tc>
        <w:tc>
          <w:tcPr>
            <w:tcW w:w="2926" w:type="dxa"/>
          </w:tcPr>
          <w:p w14:paraId="5B159D8D" w14:textId="77777777" w:rsidR="0095215A" w:rsidRDefault="000349F6">
            <w:pPr>
              <w:pStyle w:val="TableParagraph"/>
              <w:spacing w:line="276" w:lineRule="exact"/>
              <w:ind w:left="103"/>
              <w:jc w:val="left"/>
              <w:rPr>
                <w:sz w:val="24"/>
                <w:lang w:eastAsia="zh-TW"/>
              </w:rPr>
            </w:pPr>
            <w:r>
              <w:rPr>
                <w:sz w:val="24"/>
                <w:lang w:eastAsia="zh-TW"/>
              </w:rPr>
              <w:t>一、</w:t>
            </w:r>
            <w:r>
              <w:rPr>
                <w:sz w:val="24"/>
                <w:u w:val="single"/>
                <w:lang w:eastAsia="zh-TW"/>
              </w:rPr>
              <w:t>本條刪除</w:t>
            </w:r>
            <w:r>
              <w:rPr>
                <w:sz w:val="24"/>
                <w:lang w:eastAsia="zh-TW"/>
              </w:rPr>
              <w:t>。</w:t>
            </w:r>
          </w:p>
          <w:p w14:paraId="674A14B2" w14:textId="77777777" w:rsidR="0095215A" w:rsidRDefault="000349F6">
            <w:pPr>
              <w:pStyle w:val="TableParagraph"/>
              <w:spacing w:line="313" w:lineRule="exact"/>
              <w:ind w:left="103"/>
              <w:jc w:val="left"/>
              <w:rPr>
                <w:sz w:val="24"/>
                <w:lang w:eastAsia="zh-TW"/>
              </w:rPr>
            </w:pPr>
            <w:r>
              <w:rPr>
                <w:spacing w:val="59"/>
                <w:sz w:val="24"/>
                <w:lang w:eastAsia="zh-TW"/>
              </w:rPr>
              <w:t>二、有關直轄市、縣</w:t>
            </w:r>
            <w:r>
              <w:rPr>
                <w:spacing w:val="-29"/>
                <w:sz w:val="24"/>
                <w:lang w:eastAsia="zh-TW"/>
              </w:rPr>
              <w:t xml:space="preserve"> </w:t>
            </w:r>
          </w:p>
          <w:p w14:paraId="2008CEC7" w14:textId="77777777" w:rsidR="0095215A" w:rsidRDefault="000349F6">
            <w:pPr>
              <w:pStyle w:val="TableParagraph"/>
              <w:spacing w:before="15"/>
              <w:ind w:left="583" w:right="100"/>
              <w:rPr>
                <w:sz w:val="24"/>
                <w:lang w:eastAsia="zh-TW"/>
              </w:rPr>
            </w:pPr>
            <w:r>
              <w:rPr>
                <w:sz w:val="24"/>
                <w:lang w:eastAsia="zh-TW"/>
              </w:rPr>
              <w:t>（市）主管機關之權責已併入修正條文第十一條第三項，</w:t>
            </w:r>
            <w:proofErr w:type="gramStart"/>
            <w:r>
              <w:rPr>
                <w:sz w:val="24"/>
                <w:lang w:eastAsia="zh-TW"/>
              </w:rPr>
              <w:t>爰</w:t>
            </w:r>
            <w:proofErr w:type="gramEnd"/>
            <w:r>
              <w:rPr>
                <w:sz w:val="24"/>
                <w:lang w:eastAsia="zh-TW"/>
              </w:rPr>
              <w:t>予刪除。</w:t>
            </w:r>
          </w:p>
        </w:tc>
      </w:tr>
      <w:tr w:rsidR="0095215A" w14:paraId="6EE6C644" w14:textId="77777777">
        <w:trPr>
          <w:trHeight w:hRule="exact" w:val="9378"/>
        </w:trPr>
        <w:tc>
          <w:tcPr>
            <w:tcW w:w="2926" w:type="dxa"/>
          </w:tcPr>
          <w:p w14:paraId="23295CEE" w14:textId="77777777" w:rsidR="0095215A" w:rsidRDefault="000349F6">
            <w:pPr>
              <w:pStyle w:val="TableParagraph"/>
              <w:tabs>
                <w:tab w:val="left" w:pos="1339"/>
              </w:tabs>
              <w:spacing w:line="276" w:lineRule="exact"/>
              <w:ind w:hanging="240"/>
              <w:jc w:val="left"/>
              <w:rPr>
                <w:sz w:val="24"/>
                <w:lang w:eastAsia="zh-TW"/>
              </w:rPr>
            </w:pPr>
            <w:r>
              <w:rPr>
                <w:spacing w:val="7"/>
                <w:sz w:val="24"/>
                <w:lang w:eastAsia="zh-TW"/>
              </w:rPr>
              <w:t>第</w:t>
            </w:r>
            <w:r>
              <w:rPr>
                <w:spacing w:val="7"/>
                <w:sz w:val="24"/>
                <w:u w:val="single"/>
                <w:lang w:eastAsia="zh-TW"/>
              </w:rPr>
              <w:t>十二</w:t>
            </w:r>
            <w:r>
              <w:rPr>
                <w:sz w:val="24"/>
                <w:lang w:eastAsia="zh-TW"/>
              </w:rPr>
              <w:t>條</w:t>
            </w:r>
            <w:r>
              <w:rPr>
                <w:sz w:val="24"/>
                <w:lang w:eastAsia="zh-TW"/>
              </w:rPr>
              <w:tab/>
            </w:r>
            <w:r>
              <w:rPr>
                <w:spacing w:val="5"/>
                <w:sz w:val="24"/>
                <w:lang w:eastAsia="zh-TW"/>
              </w:rPr>
              <w:t>中</w:t>
            </w:r>
            <w:r>
              <w:rPr>
                <w:spacing w:val="6"/>
                <w:sz w:val="24"/>
                <w:lang w:eastAsia="zh-TW"/>
              </w:rPr>
              <w:t>央主</w:t>
            </w:r>
            <w:r>
              <w:rPr>
                <w:spacing w:val="4"/>
                <w:sz w:val="24"/>
                <w:lang w:eastAsia="zh-TW"/>
              </w:rPr>
              <w:t>管</w:t>
            </w:r>
            <w:r>
              <w:rPr>
                <w:spacing w:val="6"/>
                <w:sz w:val="24"/>
                <w:lang w:eastAsia="zh-TW"/>
              </w:rPr>
              <w:t>機</w:t>
            </w:r>
            <w:r>
              <w:rPr>
                <w:sz w:val="24"/>
                <w:lang w:eastAsia="zh-TW"/>
              </w:rPr>
              <w:t>關</w:t>
            </w:r>
          </w:p>
          <w:p w14:paraId="04DED3AE" w14:textId="2890F8F1" w:rsidR="0095215A" w:rsidRDefault="000349F6">
            <w:pPr>
              <w:pStyle w:val="TableParagraph"/>
              <w:spacing w:before="17"/>
              <w:ind w:right="101"/>
              <w:rPr>
                <w:sz w:val="24"/>
                <w:lang w:eastAsia="zh-TW"/>
              </w:rPr>
            </w:pPr>
            <w:r>
              <w:rPr>
                <w:spacing w:val="5"/>
                <w:sz w:val="24"/>
                <w:u w:val="single"/>
                <w:lang w:eastAsia="zh-TW"/>
              </w:rPr>
              <w:t>為執行前條各項職權，</w:t>
            </w:r>
            <w:r w:rsidR="004A6A77">
              <w:rPr>
                <w:rFonts w:hint="eastAsia"/>
                <w:spacing w:val="5"/>
                <w:sz w:val="24"/>
                <w:u w:val="single"/>
                <w:lang w:eastAsia="zh-TW"/>
              </w:rPr>
              <w:t>得</w:t>
            </w:r>
            <w:r>
              <w:rPr>
                <w:spacing w:val="38"/>
                <w:sz w:val="24"/>
                <w:lang w:eastAsia="zh-TW"/>
              </w:rPr>
              <w:t>設</w:t>
            </w:r>
            <w:r>
              <w:rPr>
                <w:spacing w:val="32"/>
                <w:sz w:val="24"/>
                <w:u w:val="single"/>
                <w:lang w:eastAsia="zh-TW"/>
              </w:rPr>
              <w:t>資源循環推動會</w:t>
            </w:r>
          </w:p>
          <w:p w14:paraId="736B7D0B" w14:textId="77777777" w:rsidR="0095215A" w:rsidRDefault="000349F6">
            <w:pPr>
              <w:pStyle w:val="TableParagraph"/>
              <w:ind w:right="102"/>
              <w:rPr>
                <w:sz w:val="24"/>
                <w:lang w:eastAsia="zh-TW"/>
              </w:rPr>
            </w:pPr>
            <w:r>
              <w:rPr>
                <w:sz w:val="24"/>
                <w:lang w:eastAsia="zh-TW"/>
              </w:rPr>
              <w:t>（以下簡稱</w:t>
            </w:r>
            <w:r>
              <w:rPr>
                <w:sz w:val="24"/>
                <w:u w:val="single"/>
                <w:lang w:eastAsia="zh-TW"/>
              </w:rPr>
              <w:t>推動</w:t>
            </w:r>
            <w:r>
              <w:rPr>
                <w:sz w:val="24"/>
                <w:lang w:eastAsia="zh-TW"/>
              </w:rPr>
              <w:t>會），</w:t>
            </w:r>
            <w:r>
              <w:rPr>
                <w:sz w:val="24"/>
                <w:lang w:eastAsia="zh-TW"/>
              </w:rPr>
              <w:t xml:space="preserve"> </w:t>
            </w:r>
            <w:r>
              <w:rPr>
                <w:sz w:val="24"/>
                <w:u w:val="single"/>
                <w:lang w:eastAsia="zh-TW"/>
              </w:rPr>
              <w:t>提供諮詢意見</w:t>
            </w:r>
            <w:r>
              <w:rPr>
                <w:sz w:val="24"/>
                <w:lang w:eastAsia="zh-TW"/>
              </w:rPr>
              <w:t>。</w:t>
            </w:r>
          </w:p>
          <w:p w14:paraId="7DA91018" w14:textId="77777777" w:rsidR="0095215A" w:rsidRDefault="000349F6">
            <w:pPr>
              <w:pStyle w:val="TableParagraph"/>
              <w:ind w:right="101" w:firstLine="480"/>
              <w:rPr>
                <w:sz w:val="24"/>
                <w:lang w:eastAsia="zh-TW"/>
              </w:rPr>
            </w:pPr>
            <w:r>
              <w:rPr>
                <w:sz w:val="24"/>
                <w:u w:val="single"/>
                <w:lang w:eastAsia="zh-TW"/>
              </w:rPr>
              <w:t>推動</w:t>
            </w:r>
            <w:r>
              <w:rPr>
                <w:sz w:val="24"/>
                <w:lang w:eastAsia="zh-TW"/>
              </w:rPr>
              <w:t>會置</w:t>
            </w:r>
            <w:r>
              <w:rPr>
                <w:sz w:val="24"/>
                <w:u w:val="single"/>
                <w:lang w:eastAsia="zh-TW"/>
              </w:rPr>
              <w:t>召集人</w:t>
            </w:r>
            <w:r>
              <w:rPr>
                <w:sz w:val="24"/>
                <w:lang w:eastAsia="zh-TW"/>
              </w:rPr>
              <w:t>一人，由</w:t>
            </w:r>
            <w:r>
              <w:rPr>
                <w:sz w:val="24"/>
                <w:u w:val="single"/>
                <w:lang w:eastAsia="zh-TW"/>
              </w:rPr>
              <w:t>環境部部長指定環境部次長一人兼任</w:t>
            </w:r>
            <w:r>
              <w:rPr>
                <w:sz w:val="24"/>
                <w:lang w:eastAsia="zh-TW"/>
              </w:rPr>
              <w:t>；</w:t>
            </w:r>
            <w:r>
              <w:rPr>
                <w:sz w:val="24"/>
                <w:lang w:eastAsia="zh-TW"/>
              </w:rPr>
              <w:t xml:space="preserve"> </w:t>
            </w:r>
            <w:r>
              <w:rPr>
                <w:sz w:val="24"/>
                <w:lang w:eastAsia="zh-TW"/>
              </w:rPr>
              <w:t>委員任期二年，由相關政府機關、學者專家及環境保護團體代表組</w:t>
            </w:r>
          </w:p>
          <w:p w14:paraId="5126F98D" w14:textId="5CAAEF8B" w:rsidR="0095215A" w:rsidRDefault="000349F6" w:rsidP="004A6A77">
            <w:pPr>
              <w:pStyle w:val="TableParagraph"/>
              <w:ind w:right="60"/>
              <w:rPr>
                <w:sz w:val="24"/>
                <w:lang w:eastAsia="zh-TW"/>
              </w:rPr>
            </w:pPr>
            <w:r>
              <w:rPr>
                <w:sz w:val="24"/>
                <w:lang w:eastAsia="zh-TW"/>
              </w:rPr>
              <w:t>成。其中學者專家及環境保護團體代表不得少於</w:t>
            </w:r>
            <w:r>
              <w:rPr>
                <w:sz w:val="24"/>
                <w:u w:val="single"/>
                <w:lang w:eastAsia="zh-TW"/>
              </w:rPr>
              <w:t>推動</w:t>
            </w:r>
            <w:r>
              <w:rPr>
                <w:sz w:val="24"/>
                <w:lang w:eastAsia="zh-TW"/>
              </w:rPr>
              <w:t>會人數</w:t>
            </w:r>
            <w:r>
              <w:rPr>
                <w:sz w:val="24"/>
                <w:u w:val="single"/>
                <w:lang w:eastAsia="zh-TW"/>
              </w:rPr>
              <w:t>三</w:t>
            </w:r>
            <w:r>
              <w:rPr>
                <w:sz w:val="24"/>
                <w:lang w:eastAsia="zh-TW"/>
              </w:rPr>
              <w:t>分之</w:t>
            </w:r>
            <w:r>
              <w:rPr>
                <w:sz w:val="24"/>
                <w:lang w:eastAsia="zh-TW"/>
              </w:rPr>
              <w:t>一。</w:t>
            </w:r>
          </w:p>
        </w:tc>
        <w:tc>
          <w:tcPr>
            <w:tcW w:w="2926" w:type="dxa"/>
          </w:tcPr>
          <w:p w14:paraId="5F406BCA" w14:textId="77777777" w:rsidR="0095215A" w:rsidRDefault="000349F6">
            <w:pPr>
              <w:pStyle w:val="TableParagraph"/>
              <w:tabs>
                <w:tab w:val="left" w:pos="1031"/>
              </w:tabs>
              <w:spacing w:line="276" w:lineRule="exact"/>
              <w:ind w:left="0" w:right="101"/>
              <w:jc w:val="right"/>
              <w:rPr>
                <w:sz w:val="24"/>
                <w:lang w:eastAsia="zh-TW"/>
              </w:rPr>
            </w:pPr>
            <w:r>
              <w:rPr>
                <w:sz w:val="24"/>
                <w:lang w:eastAsia="zh-TW"/>
              </w:rPr>
              <w:t>第</w:t>
            </w:r>
            <w:r>
              <w:rPr>
                <w:sz w:val="24"/>
                <w:lang w:eastAsia="zh-TW"/>
              </w:rPr>
              <w:t>五條</w:t>
            </w:r>
            <w:r>
              <w:rPr>
                <w:sz w:val="24"/>
                <w:lang w:eastAsia="zh-TW"/>
              </w:rPr>
              <w:tab/>
            </w:r>
            <w:r>
              <w:rPr>
                <w:sz w:val="24"/>
                <w:lang w:eastAsia="zh-TW"/>
              </w:rPr>
              <w:t>中央主管</w:t>
            </w:r>
            <w:r>
              <w:rPr>
                <w:spacing w:val="-3"/>
                <w:sz w:val="24"/>
                <w:lang w:eastAsia="zh-TW"/>
              </w:rPr>
              <w:t>機</w:t>
            </w:r>
            <w:r>
              <w:rPr>
                <w:sz w:val="24"/>
                <w:lang w:eastAsia="zh-TW"/>
              </w:rPr>
              <w:t>關應</w:t>
            </w:r>
          </w:p>
          <w:p w14:paraId="45740EDB" w14:textId="77777777" w:rsidR="0095215A" w:rsidRDefault="000349F6">
            <w:pPr>
              <w:pStyle w:val="TableParagraph"/>
              <w:spacing w:before="17"/>
              <w:ind w:right="103"/>
              <w:rPr>
                <w:sz w:val="24"/>
                <w:lang w:eastAsia="zh-TW"/>
              </w:rPr>
            </w:pPr>
            <w:r>
              <w:rPr>
                <w:sz w:val="24"/>
                <w:lang w:eastAsia="zh-TW"/>
              </w:rPr>
              <w:t>設再生資源回收再利用促進委員會（以下簡稱委員會），負責審議主管機關及目的事業主管機關所擬有關再生資源回收再利用重大政策、措施、有關源頭管理章各條公告指定事項與執行及運作之協調、評估等事宜。</w:t>
            </w:r>
          </w:p>
          <w:p w14:paraId="106AC5AC" w14:textId="77777777" w:rsidR="0095215A" w:rsidRDefault="000349F6">
            <w:pPr>
              <w:pStyle w:val="TableParagraph"/>
              <w:ind w:right="94" w:firstLine="480"/>
              <w:rPr>
                <w:sz w:val="24"/>
                <w:lang w:eastAsia="zh-TW"/>
              </w:rPr>
            </w:pPr>
            <w:r>
              <w:rPr>
                <w:sz w:val="24"/>
                <w:lang w:eastAsia="zh-TW"/>
              </w:rPr>
              <w:t>委員會置主任委員一人，由行政院環境保護署署長擔任；委員任</w:t>
            </w:r>
          </w:p>
          <w:p w14:paraId="6B2E105A" w14:textId="0E89C75F" w:rsidR="0095215A" w:rsidRDefault="000349F6">
            <w:pPr>
              <w:pStyle w:val="TableParagraph"/>
              <w:spacing w:line="237" w:lineRule="auto"/>
              <w:ind w:left="191" w:right="94"/>
              <w:jc w:val="right"/>
              <w:rPr>
                <w:sz w:val="24"/>
                <w:lang w:eastAsia="zh-TW"/>
              </w:rPr>
            </w:pPr>
            <w:r>
              <w:rPr>
                <w:spacing w:val="5"/>
                <w:sz w:val="24"/>
                <w:lang w:eastAsia="zh-TW"/>
              </w:rPr>
              <w:t>期二年，由相關政府機關、學者專家及環境保護團體代表組成。其中學者專家及環境保護團體代表不得少於委員會</w:t>
            </w:r>
            <w:r>
              <w:rPr>
                <w:spacing w:val="6"/>
                <w:sz w:val="24"/>
                <w:lang w:eastAsia="zh-TW"/>
              </w:rPr>
              <w:t>人數二分之一。</w:t>
            </w:r>
            <w:r>
              <w:rPr>
                <w:spacing w:val="4"/>
                <w:sz w:val="24"/>
                <w:u w:val="single"/>
                <w:lang w:eastAsia="zh-TW"/>
              </w:rPr>
              <w:t>委員會</w:t>
            </w:r>
            <w:r>
              <w:rPr>
                <w:spacing w:val="5"/>
                <w:sz w:val="24"/>
                <w:u w:val="single"/>
                <w:lang w:eastAsia="zh-TW"/>
              </w:rPr>
              <w:t>委員、其配偶及直系血</w:t>
            </w:r>
            <w:r w:rsidR="004A6A77">
              <w:rPr>
                <w:rFonts w:hint="eastAsia"/>
                <w:spacing w:val="5"/>
                <w:sz w:val="24"/>
                <w:u w:val="single"/>
                <w:lang w:eastAsia="zh-TW"/>
              </w:rPr>
              <w:t>親</w:t>
            </w:r>
            <w:r>
              <w:rPr>
                <w:spacing w:val="5"/>
                <w:sz w:val="24"/>
                <w:u w:val="single"/>
                <w:lang w:eastAsia="zh-TW"/>
              </w:rPr>
              <w:t>於其任期中及該任期屆</w:t>
            </w:r>
            <w:r>
              <w:rPr>
                <w:spacing w:val="4"/>
                <w:sz w:val="24"/>
                <w:u w:val="single"/>
                <w:lang w:eastAsia="zh-TW"/>
              </w:rPr>
              <w:t>滿後三年內，應迴避其</w:t>
            </w:r>
            <w:r>
              <w:rPr>
                <w:spacing w:val="3"/>
                <w:sz w:val="24"/>
                <w:u w:val="single"/>
                <w:lang w:eastAsia="zh-TW"/>
              </w:rPr>
              <w:t>任期中所審核之再生資</w:t>
            </w:r>
            <w:r>
              <w:rPr>
                <w:spacing w:val="1"/>
                <w:sz w:val="24"/>
                <w:u w:val="single"/>
                <w:lang w:eastAsia="zh-TW"/>
              </w:rPr>
              <w:t>源回收再利用相關產業之執行及運作事宜。委</w:t>
            </w:r>
            <w:r>
              <w:rPr>
                <w:spacing w:val="8"/>
                <w:sz w:val="24"/>
                <w:u w:val="single"/>
                <w:lang w:eastAsia="zh-TW"/>
              </w:rPr>
              <w:t>員會之組織規程</w:t>
            </w:r>
          </w:p>
          <w:p w14:paraId="613647BA" w14:textId="77777777" w:rsidR="0095215A" w:rsidRDefault="000349F6">
            <w:pPr>
              <w:pStyle w:val="TableParagraph"/>
              <w:spacing w:before="29"/>
              <w:ind w:right="103"/>
              <w:rPr>
                <w:sz w:val="24"/>
                <w:lang w:eastAsia="zh-TW"/>
              </w:rPr>
            </w:pPr>
            <w:r>
              <w:rPr>
                <w:spacing w:val="5"/>
                <w:sz w:val="24"/>
                <w:u w:val="single"/>
                <w:lang w:eastAsia="zh-TW"/>
              </w:rPr>
              <w:t>由行政院環境保護署擬</w:t>
            </w:r>
            <w:r>
              <w:rPr>
                <w:spacing w:val="6"/>
                <w:sz w:val="24"/>
                <w:u w:val="single"/>
                <w:lang w:eastAsia="zh-TW"/>
              </w:rPr>
              <w:t>定</w:t>
            </w:r>
            <w:r>
              <w:rPr>
                <w:spacing w:val="-240"/>
                <w:sz w:val="24"/>
                <w:u w:val="single"/>
                <w:lang w:eastAsia="zh-TW"/>
              </w:rPr>
              <w:t>，</w:t>
            </w:r>
            <w:r>
              <w:rPr>
                <w:spacing w:val="4"/>
                <w:sz w:val="24"/>
                <w:u w:val="single"/>
                <w:lang w:eastAsia="zh-TW"/>
              </w:rPr>
              <w:t>報請行政院核定後發布之。</w:t>
            </w:r>
          </w:p>
        </w:tc>
        <w:tc>
          <w:tcPr>
            <w:tcW w:w="2926" w:type="dxa"/>
          </w:tcPr>
          <w:p w14:paraId="7A6A8E4C" w14:textId="77777777" w:rsidR="0095215A" w:rsidRDefault="000349F6">
            <w:pPr>
              <w:pStyle w:val="TableParagraph"/>
              <w:spacing w:line="276" w:lineRule="exact"/>
              <w:ind w:left="84" w:right="1112"/>
              <w:jc w:val="center"/>
              <w:rPr>
                <w:sz w:val="24"/>
                <w:lang w:eastAsia="zh-TW"/>
              </w:rPr>
            </w:pPr>
            <w:r>
              <w:rPr>
                <w:sz w:val="24"/>
                <w:lang w:eastAsia="zh-TW"/>
              </w:rPr>
              <w:t>一、條次變更。</w:t>
            </w:r>
          </w:p>
          <w:p w14:paraId="64E1F0BE" w14:textId="77777777" w:rsidR="0095215A" w:rsidRDefault="000349F6">
            <w:pPr>
              <w:pStyle w:val="TableParagraph"/>
              <w:spacing w:before="17"/>
              <w:ind w:left="583" w:right="101" w:hanging="480"/>
              <w:rPr>
                <w:sz w:val="24"/>
                <w:lang w:eastAsia="zh-TW"/>
              </w:rPr>
            </w:pPr>
            <w:r>
              <w:rPr>
                <w:sz w:val="24"/>
                <w:lang w:eastAsia="zh-TW"/>
              </w:rPr>
              <w:t>二、為賦予資源循環推動會成立依據及明確其功能角色，</w:t>
            </w:r>
            <w:proofErr w:type="gramStart"/>
            <w:r>
              <w:rPr>
                <w:sz w:val="24"/>
                <w:lang w:eastAsia="zh-TW"/>
              </w:rPr>
              <w:t>爰</w:t>
            </w:r>
            <w:proofErr w:type="gramEnd"/>
            <w:r>
              <w:rPr>
                <w:sz w:val="24"/>
                <w:lang w:eastAsia="zh-TW"/>
              </w:rPr>
              <w:t>修正第一項規定。</w:t>
            </w:r>
          </w:p>
          <w:p w14:paraId="4ADDA208" w14:textId="77777777" w:rsidR="0095215A" w:rsidRDefault="000349F6">
            <w:pPr>
              <w:pStyle w:val="TableParagraph"/>
              <w:ind w:left="583" w:right="89" w:hanging="480"/>
              <w:rPr>
                <w:sz w:val="24"/>
                <w:lang w:eastAsia="zh-TW"/>
              </w:rPr>
            </w:pPr>
            <w:r>
              <w:rPr>
                <w:sz w:val="24"/>
                <w:lang w:eastAsia="zh-TW"/>
              </w:rPr>
              <w:t>三、配合推動會之設置，</w:t>
            </w:r>
            <w:r>
              <w:rPr>
                <w:sz w:val="24"/>
                <w:lang w:eastAsia="zh-TW"/>
              </w:rPr>
              <w:t xml:space="preserve"> </w:t>
            </w:r>
            <w:r>
              <w:rPr>
                <w:sz w:val="24"/>
                <w:lang w:eastAsia="zh-TW"/>
              </w:rPr>
              <w:t>定明其成員組成，另考量推動會任務為諮詢性質，已無審核權責，</w:t>
            </w:r>
            <w:proofErr w:type="gramStart"/>
            <w:r>
              <w:rPr>
                <w:sz w:val="24"/>
                <w:lang w:eastAsia="zh-TW"/>
              </w:rPr>
              <w:t>爰</w:t>
            </w:r>
            <w:proofErr w:type="gramEnd"/>
            <w:r>
              <w:rPr>
                <w:sz w:val="24"/>
                <w:lang w:eastAsia="zh-TW"/>
              </w:rPr>
              <w:t>刪除現行第二項後段利益迴避相關</w:t>
            </w:r>
          </w:p>
          <w:p w14:paraId="339DF429" w14:textId="77777777" w:rsidR="0095215A" w:rsidRDefault="000349F6">
            <w:pPr>
              <w:pStyle w:val="TableParagraph"/>
              <w:spacing w:line="297" w:lineRule="exact"/>
              <w:ind w:left="84" w:right="1112"/>
              <w:jc w:val="center"/>
              <w:rPr>
                <w:sz w:val="24"/>
                <w:lang w:eastAsia="zh-TW"/>
              </w:rPr>
            </w:pPr>
            <w:r>
              <w:rPr>
                <w:sz w:val="24"/>
                <w:lang w:eastAsia="zh-TW"/>
              </w:rPr>
              <w:t>規定。</w:t>
            </w:r>
          </w:p>
          <w:p w14:paraId="4DAC87E9" w14:textId="77777777" w:rsidR="0095215A" w:rsidRDefault="000349F6">
            <w:pPr>
              <w:pStyle w:val="TableParagraph"/>
              <w:spacing w:line="240" w:lineRule="auto"/>
              <w:ind w:left="583" w:right="100" w:hanging="480"/>
              <w:rPr>
                <w:sz w:val="24"/>
                <w:lang w:eastAsia="zh-TW"/>
              </w:rPr>
            </w:pPr>
            <w:r>
              <w:rPr>
                <w:sz w:val="24"/>
                <w:lang w:eastAsia="zh-TW"/>
              </w:rPr>
              <w:t>四、推動會為任務編組，</w:t>
            </w:r>
            <w:r>
              <w:rPr>
                <w:sz w:val="24"/>
                <w:lang w:eastAsia="zh-TW"/>
              </w:rPr>
              <w:t xml:space="preserve"> </w:t>
            </w:r>
            <w:r>
              <w:rPr>
                <w:sz w:val="24"/>
                <w:lang w:eastAsia="zh-TW"/>
              </w:rPr>
              <w:t>得由中央主管機關依職權定之，無需於作用法明文，</w:t>
            </w:r>
            <w:proofErr w:type="gramStart"/>
            <w:r>
              <w:rPr>
                <w:sz w:val="24"/>
                <w:lang w:eastAsia="zh-TW"/>
              </w:rPr>
              <w:t>爰</w:t>
            </w:r>
            <w:proofErr w:type="gramEnd"/>
            <w:r>
              <w:rPr>
                <w:sz w:val="24"/>
                <w:lang w:eastAsia="zh-TW"/>
              </w:rPr>
              <w:t>刪除第三項規定。</w:t>
            </w:r>
          </w:p>
        </w:tc>
      </w:tr>
    </w:tbl>
    <w:p w14:paraId="265109A1"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08068FBB" w14:textId="77777777">
        <w:trPr>
          <w:trHeight w:hRule="exact" w:val="2508"/>
        </w:trPr>
        <w:tc>
          <w:tcPr>
            <w:tcW w:w="2926" w:type="dxa"/>
          </w:tcPr>
          <w:p w14:paraId="0DEB20C3" w14:textId="77777777" w:rsidR="0095215A" w:rsidRDefault="000349F6">
            <w:pPr>
              <w:pStyle w:val="TableParagraph"/>
              <w:tabs>
                <w:tab w:val="left" w:pos="1063"/>
              </w:tabs>
              <w:spacing w:line="276" w:lineRule="exact"/>
              <w:ind w:left="103"/>
              <w:jc w:val="left"/>
              <w:rPr>
                <w:sz w:val="24"/>
              </w:rPr>
            </w:pPr>
            <w:proofErr w:type="spellStart"/>
            <w:r>
              <w:rPr>
                <w:sz w:val="24"/>
              </w:rPr>
              <w:lastRenderedPageBreak/>
              <w:t>第</w:t>
            </w:r>
            <w:r>
              <w:rPr>
                <w:sz w:val="24"/>
                <w:u w:val="single"/>
              </w:rPr>
              <w:t>三</w:t>
            </w:r>
            <w:r>
              <w:rPr>
                <w:sz w:val="24"/>
              </w:rPr>
              <w:t>章</w:t>
            </w:r>
            <w:proofErr w:type="spellEnd"/>
            <w:r>
              <w:rPr>
                <w:sz w:val="24"/>
              </w:rPr>
              <w:tab/>
            </w:r>
            <w:proofErr w:type="spellStart"/>
            <w:r>
              <w:rPr>
                <w:sz w:val="24"/>
                <w:u w:val="single"/>
              </w:rPr>
              <w:t>循環永續</w:t>
            </w:r>
            <w:r>
              <w:rPr>
                <w:sz w:val="24"/>
              </w:rPr>
              <w:t>管理</w:t>
            </w:r>
            <w:proofErr w:type="spellEnd"/>
          </w:p>
        </w:tc>
        <w:tc>
          <w:tcPr>
            <w:tcW w:w="2926" w:type="dxa"/>
          </w:tcPr>
          <w:p w14:paraId="10547FF5" w14:textId="77777777" w:rsidR="0095215A" w:rsidRDefault="000349F6">
            <w:pPr>
              <w:pStyle w:val="TableParagraph"/>
              <w:tabs>
                <w:tab w:val="left" w:pos="1063"/>
              </w:tabs>
              <w:spacing w:line="276" w:lineRule="exact"/>
              <w:ind w:left="103"/>
              <w:jc w:val="left"/>
              <w:rPr>
                <w:sz w:val="24"/>
              </w:rPr>
            </w:pPr>
            <w:proofErr w:type="spellStart"/>
            <w:r>
              <w:rPr>
                <w:sz w:val="24"/>
              </w:rPr>
              <w:t>第二章</w:t>
            </w:r>
            <w:proofErr w:type="spellEnd"/>
            <w:r>
              <w:rPr>
                <w:sz w:val="24"/>
              </w:rPr>
              <w:tab/>
            </w:r>
            <w:proofErr w:type="spellStart"/>
            <w:r>
              <w:rPr>
                <w:sz w:val="24"/>
              </w:rPr>
              <w:t>源頭管理</w:t>
            </w:r>
            <w:proofErr w:type="spellEnd"/>
          </w:p>
        </w:tc>
        <w:tc>
          <w:tcPr>
            <w:tcW w:w="2926" w:type="dxa"/>
          </w:tcPr>
          <w:p w14:paraId="14BD8670" w14:textId="77777777" w:rsidR="0095215A" w:rsidRDefault="000349F6">
            <w:pPr>
              <w:pStyle w:val="TableParagraph"/>
              <w:spacing w:line="275" w:lineRule="exact"/>
              <w:ind w:left="103"/>
              <w:jc w:val="left"/>
              <w:rPr>
                <w:sz w:val="24"/>
                <w:lang w:eastAsia="zh-TW"/>
              </w:rPr>
            </w:pPr>
            <w:r>
              <w:rPr>
                <w:sz w:val="24"/>
                <w:lang w:eastAsia="zh-TW"/>
              </w:rPr>
              <w:t>一、</w:t>
            </w:r>
            <w:proofErr w:type="gramStart"/>
            <w:r>
              <w:rPr>
                <w:sz w:val="24"/>
                <w:lang w:eastAsia="zh-TW"/>
              </w:rPr>
              <w:t>章次變更</w:t>
            </w:r>
            <w:proofErr w:type="gramEnd"/>
            <w:r>
              <w:rPr>
                <w:sz w:val="24"/>
                <w:lang w:eastAsia="zh-TW"/>
              </w:rPr>
              <w:t>。</w:t>
            </w:r>
          </w:p>
          <w:p w14:paraId="45DB4583" w14:textId="77777777" w:rsidR="0095215A" w:rsidRDefault="000349F6">
            <w:pPr>
              <w:pStyle w:val="TableParagraph"/>
              <w:spacing w:before="2" w:line="237" w:lineRule="auto"/>
              <w:ind w:left="583" w:right="98" w:hanging="480"/>
              <w:rPr>
                <w:sz w:val="24"/>
                <w:lang w:eastAsia="zh-TW"/>
              </w:rPr>
            </w:pPr>
            <w:r>
              <w:rPr>
                <w:sz w:val="24"/>
                <w:lang w:eastAsia="zh-TW"/>
              </w:rPr>
              <w:t>二、配合本章新增綠色設計、源頭減量、永續消費等資源循環推動措施，提升產品、服務及營建工程之循環永續性，減少廢棄，</w:t>
            </w:r>
            <w:r>
              <w:rPr>
                <w:sz w:val="24"/>
                <w:lang w:eastAsia="zh-TW"/>
              </w:rPr>
              <w:t xml:space="preserve"> </w:t>
            </w:r>
            <w:proofErr w:type="gramStart"/>
            <w:r>
              <w:rPr>
                <w:sz w:val="24"/>
                <w:lang w:eastAsia="zh-TW"/>
              </w:rPr>
              <w:t>爰修正章名</w:t>
            </w:r>
            <w:proofErr w:type="gramEnd"/>
            <w:r>
              <w:rPr>
                <w:sz w:val="24"/>
                <w:lang w:eastAsia="zh-TW"/>
              </w:rPr>
              <w:t>。</w:t>
            </w:r>
          </w:p>
        </w:tc>
      </w:tr>
      <w:tr w:rsidR="0095215A" w14:paraId="5B2AA89D" w14:textId="77777777">
        <w:trPr>
          <w:trHeight w:hRule="exact" w:val="1570"/>
        </w:trPr>
        <w:tc>
          <w:tcPr>
            <w:tcW w:w="2926" w:type="dxa"/>
          </w:tcPr>
          <w:p w14:paraId="7EC4A3F0" w14:textId="77777777" w:rsidR="0095215A" w:rsidRDefault="000349F6">
            <w:pPr>
              <w:pStyle w:val="TableParagraph"/>
              <w:tabs>
                <w:tab w:val="left" w:pos="1063"/>
              </w:tabs>
              <w:spacing w:line="276" w:lineRule="exact"/>
              <w:ind w:left="103"/>
              <w:jc w:val="left"/>
              <w:rPr>
                <w:sz w:val="24"/>
              </w:rPr>
            </w:pPr>
            <w:proofErr w:type="spellStart"/>
            <w:r>
              <w:rPr>
                <w:sz w:val="24"/>
              </w:rPr>
              <w:t>第一節</w:t>
            </w:r>
            <w:proofErr w:type="spellEnd"/>
            <w:r>
              <w:rPr>
                <w:sz w:val="24"/>
              </w:rPr>
              <w:tab/>
            </w:r>
            <w:proofErr w:type="spellStart"/>
            <w:r>
              <w:rPr>
                <w:sz w:val="24"/>
              </w:rPr>
              <w:t>綠色設計</w:t>
            </w:r>
            <w:proofErr w:type="spellEnd"/>
          </w:p>
        </w:tc>
        <w:tc>
          <w:tcPr>
            <w:tcW w:w="2926" w:type="dxa"/>
          </w:tcPr>
          <w:p w14:paraId="58D2386E" w14:textId="77777777" w:rsidR="0095215A" w:rsidRDefault="0095215A"/>
        </w:tc>
        <w:tc>
          <w:tcPr>
            <w:tcW w:w="2926" w:type="dxa"/>
          </w:tcPr>
          <w:p w14:paraId="13CBB2C0" w14:textId="77777777" w:rsidR="0095215A" w:rsidRDefault="000349F6">
            <w:pPr>
              <w:pStyle w:val="TableParagraph"/>
              <w:spacing w:line="275" w:lineRule="exact"/>
              <w:ind w:left="103"/>
              <w:jc w:val="left"/>
              <w:rPr>
                <w:sz w:val="24"/>
                <w:lang w:eastAsia="zh-TW"/>
              </w:rPr>
            </w:pPr>
            <w:r>
              <w:rPr>
                <w:sz w:val="24"/>
                <w:lang w:eastAsia="zh-TW"/>
              </w:rPr>
              <w:t>一、</w:t>
            </w:r>
            <w:proofErr w:type="gramStart"/>
            <w:r>
              <w:rPr>
                <w:sz w:val="24"/>
                <w:u w:val="single"/>
                <w:lang w:eastAsia="zh-TW"/>
              </w:rPr>
              <w:t>節名新增</w:t>
            </w:r>
            <w:proofErr w:type="gramEnd"/>
            <w:r>
              <w:rPr>
                <w:sz w:val="24"/>
                <w:lang w:eastAsia="zh-TW"/>
              </w:rPr>
              <w:t>。</w:t>
            </w:r>
          </w:p>
          <w:p w14:paraId="08951A9D" w14:textId="77777777" w:rsidR="0095215A" w:rsidRDefault="000349F6">
            <w:pPr>
              <w:pStyle w:val="TableParagraph"/>
              <w:spacing w:before="15"/>
              <w:ind w:left="599" w:right="91" w:hanging="497"/>
              <w:rPr>
                <w:sz w:val="24"/>
                <w:lang w:eastAsia="zh-TW"/>
              </w:rPr>
            </w:pPr>
            <w:r>
              <w:rPr>
                <w:sz w:val="24"/>
                <w:lang w:eastAsia="zh-TW"/>
              </w:rPr>
              <w:t>二、配合國際發展趨勢，</w:t>
            </w:r>
            <w:r>
              <w:rPr>
                <w:sz w:val="24"/>
                <w:lang w:eastAsia="zh-TW"/>
              </w:rPr>
              <w:t xml:space="preserve"> </w:t>
            </w:r>
            <w:r>
              <w:rPr>
                <w:sz w:val="24"/>
                <w:lang w:eastAsia="zh-TW"/>
              </w:rPr>
              <w:t>因應本法修正擴及整體資源循環面向增訂之。</w:t>
            </w:r>
          </w:p>
        </w:tc>
      </w:tr>
      <w:tr w:rsidR="0095215A" w14:paraId="2FC3F14B" w14:textId="77777777">
        <w:trPr>
          <w:trHeight w:hRule="exact" w:val="9690"/>
        </w:trPr>
        <w:tc>
          <w:tcPr>
            <w:tcW w:w="2926" w:type="dxa"/>
          </w:tcPr>
          <w:p w14:paraId="0E9375FD" w14:textId="77777777" w:rsidR="0095215A" w:rsidRDefault="000349F6">
            <w:pPr>
              <w:pStyle w:val="TableParagraph"/>
              <w:tabs>
                <w:tab w:val="left" w:pos="1235"/>
              </w:tabs>
              <w:spacing w:line="275" w:lineRule="exact"/>
              <w:ind w:left="0" w:right="102"/>
              <w:jc w:val="right"/>
              <w:rPr>
                <w:sz w:val="24"/>
                <w:lang w:eastAsia="zh-TW"/>
              </w:rPr>
            </w:pPr>
            <w:r>
              <w:rPr>
                <w:spacing w:val="7"/>
                <w:sz w:val="24"/>
                <w:lang w:eastAsia="zh-TW"/>
              </w:rPr>
              <w:t>第</w:t>
            </w:r>
            <w:r>
              <w:rPr>
                <w:spacing w:val="7"/>
                <w:sz w:val="24"/>
                <w:u w:val="single"/>
                <w:lang w:eastAsia="zh-TW"/>
              </w:rPr>
              <w:t>十三</w:t>
            </w:r>
            <w:r>
              <w:rPr>
                <w:sz w:val="24"/>
                <w:lang w:eastAsia="zh-TW"/>
              </w:rPr>
              <w:t>條</w:t>
            </w:r>
            <w:r>
              <w:rPr>
                <w:sz w:val="24"/>
                <w:lang w:eastAsia="zh-TW"/>
              </w:rPr>
              <w:tab/>
            </w:r>
            <w:r>
              <w:rPr>
                <w:spacing w:val="5"/>
                <w:sz w:val="24"/>
                <w:lang w:eastAsia="zh-TW"/>
              </w:rPr>
              <w:t>中</w:t>
            </w:r>
            <w:r>
              <w:rPr>
                <w:spacing w:val="6"/>
                <w:sz w:val="24"/>
                <w:lang w:eastAsia="zh-TW"/>
              </w:rPr>
              <w:t>央主</w:t>
            </w:r>
            <w:r>
              <w:rPr>
                <w:spacing w:val="4"/>
                <w:sz w:val="24"/>
                <w:lang w:eastAsia="zh-TW"/>
              </w:rPr>
              <w:t>管</w:t>
            </w:r>
            <w:r>
              <w:rPr>
                <w:spacing w:val="6"/>
                <w:sz w:val="24"/>
                <w:lang w:eastAsia="zh-TW"/>
              </w:rPr>
              <w:t>機</w:t>
            </w:r>
            <w:r>
              <w:rPr>
                <w:sz w:val="24"/>
                <w:lang w:eastAsia="zh-TW"/>
              </w:rPr>
              <w:t>關</w:t>
            </w:r>
          </w:p>
          <w:p w14:paraId="4A22346A" w14:textId="77777777" w:rsidR="0095215A" w:rsidRDefault="000349F6">
            <w:pPr>
              <w:pStyle w:val="TableParagraph"/>
              <w:spacing w:line="240" w:lineRule="auto"/>
              <w:ind w:right="101"/>
              <w:rPr>
                <w:sz w:val="24"/>
                <w:lang w:eastAsia="zh-TW"/>
              </w:rPr>
            </w:pPr>
            <w:r>
              <w:rPr>
                <w:sz w:val="24"/>
                <w:lang w:eastAsia="zh-TW"/>
              </w:rPr>
              <w:t>得</w:t>
            </w:r>
            <w:r>
              <w:rPr>
                <w:sz w:val="24"/>
                <w:u w:val="single"/>
                <w:lang w:eastAsia="zh-TW"/>
              </w:rPr>
              <w:t>訂定</w:t>
            </w:r>
            <w:r>
              <w:rPr>
                <w:sz w:val="24"/>
                <w:lang w:eastAsia="zh-TW"/>
              </w:rPr>
              <w:t>產品</w:t>
            </w:r>
            <w:r>
              <w:rPr>
                <w:sz w:val="24"/>
                <w:u w:val="single"/>
                <w:lang w:eastAsia="zh-TW"/>
              </w:rPr>
              <w:t>及</w:t>
            </w:r>
            <w:r>
              <w:rPr>
                <w:sz w:val="24"/>
                <w:lang w:eastAsia="zh-TW"/>
              </w:rPr>
              <w:t>營建工程</w:t>
            </w:r>
            <w:r>
              <w:rPr>
                <w:sz w:val="24"/>
                <w:u w:val="single"/>
                <w:lang w:eastAsia="zh-TW"/>
              </w:rPr>
              <w:t>綠色設計準則</w:t>
            </w:r>
            <w:r>
              <w:rPr>
                <w:sz w:val="24"/>
                <w:lang w:eastAsia="zh-TW"/>
              </w:rPr>
              <w:t>，</w:t>
            </w:r>
            <w:r>
              <w:rPr>
                <w:sz w:val="24"/>
                <w:u w:val="single"/>
                <w:lang w:eastAsia="zh-TW"/>
              </w:rPr>
              <w:t>納入</w:t>
            </w:r>
            <w:r>
              <w:rPr>
                <w:sz w:val="24"/>
                <w:lang w:eastAsia="zh-TW"/>
              </w:rPr>
              <w:t>下列</w:t>
            </w:r>
            <w:r>
              <w:rPr>
                <w:sz w:val="24"/>
                <w:u w:val="single"/>
                <w:lang w:eastAsia="zh-TW"/>
              </w:rPr>
              <w:t>項目</w:t>
            </w:r>
            <w:r>
              <w:rPr>
                <w:sz w:val="24"/>
                <w:lang w:eastAsia="zh-TW"/>
              </w:rPr>
              <w:t>：</w:t>
            </w:r>
          </w:p>
          <w:p w14:paraId="1D41A79E" w14:textId="77777777" w:rsidR="0095215A" w:rsidRDefault="000349F6">
            <w:pPr>
              <w:pStyle w:val="TableParagraph"/>
              <w:spacing w:before="15"/>
              <w:ind w:left="854" w:right="99" w:hanging="512"/>
              <w:rPr>
                <w:sz w:val="24"/>
                <w:lang w:eastAsia="zh-TW"/>
              </w:rPr>
            </w:pPr>
            <w:r>
              <w:rPr>
                <w:sz w:val="24"/>
                <w:lang w:eastAsia="zh-TW"/>
              </w:rPr>
              <w:t>一、使用</w:t>
            </w:r>
            <w:r>
              <w:rPr>
                <w:sz w:val="24"/>
                <w:u w:val="single"/>
                <w:lang w:eastAsia="zh-TW"/>
              </w:rPr>
              <w:t>單一、</w:t>
            </w:r>
            <w:r>
              <w:rPr>
                <w:sz w:val="24"/>
                <w:lang w:eastAsia="zh-TW"/>
              </w:rPr>
              <w:t>易於分解、拆解或</w:t>
            </w:r>
            <w:r>
              <w:rPr>
                <w:sz w:val="24"/>
                <w:u w:val="single"/>
                <w:lang w:eastAsia="zh-TW"/>
              </w:rPr>
              <w:t>循環</w:t>
            </w:r>
            <w:r>
              <w:rPr>
                <w:sz w:val="24"/>
                <w:lang w:eastAsia="zh-TW"/>
              </w:rPr>
              <w:t>利用之材質。</w:t>
            </w:r>
          </w:p>
          <w:p w14:paraId="7AC81B75" w14:textId="77777777" w:rsidR="0095215A" w:rsidRDefault="000349F6">
            <w:pPr>
              <w:pStyle w:val="TableParagraph"/>
              <w:ind w:left="854" w:right="98" w:hanging="512"/>
              <w:rPr>
                <w:sz w:val="24"/>
                <w:lang w:eastAsia="zh-TW"/>
              </w:rPr>
            </w:pPr>
            <w:r>
              <w:rPr>
                <w:spacing w:val="6"/>
                <w:sz w:val="24"/>
                <w:lang w:eastAsia="zh-TW"/>
              </w:rPr>
              <w:t>二、使用一定比</w:t>
            </w:r>
            <w:r>
              <w:rPr>
                <w:spacing w:val="5"/>
                <w:sz w:val="24"/>
                <w:u w:val="single"/>
                <w:lang w:eastAsia="zh-TW"/>
              </w:rPr>
              <w:t>率</w:t>
            </w:r>
            <w:r>
              <w:rPr>
                <w:spacing w:val="4"/>
                <w:sz w:val="24"/>
                <w:lang w:eastAsia="zh-TW"/>
              </w:rPr>
              <w:t>或數量之</w:t>
            </w:r>
            <w:proofErr w:type="gramStart"/>
            <w:r>
              <w:rPr>
                <w:spacing w:val="4"/>
                <w:sz w:val="24"/>
                <w:lang w:eastAsia="zh-TW"/>
              </w:rPr>
              <w:t>再生</w:t>
            </w:r>
            <w:r>
              <w:rPr>
                <w:spacing w:val="4"/>
                <w:sz w:val="24"/>
                <w:u w:val="single"/>
                <w:lang w:eastAsia="zh-TW"/>
              </w:rPr>
              <w:t>粒</w:t>
            </w:r>
            <w:proofErr w:type="gramEnd"/>
            <w:r>
              <w:rPr>
                <w:spacing w:val="4"/>
                <w:sz w:val="24"/>
                <w:u w:val="single"/>
                <w:lang w:eastAsia="zh-TW"/>
              </w:rPr>
              <w:t>（材）</w:t>
            </w:r>
            <w:r>
              <w:rPr>
                <w:spacing w:val="-240"/>
                <w:sz w:val="24"/>
                <w:u w:val="single"/>
                <w:lang w:eastAsia="zh-TW"/>
              </w:rPr>
              <w:t>料</w:t>
            </w:r>
            <w:r>
              <w:rPr>
                <w:sz w:val="24"/>
                <w:lang w:eastAsia="zh-TW"/>
              </w:rPr>
              <w:t>。</w:t>
            </w:r>
          </w:p>
          <w:p w14:paraId="69D24725" w14:textId="77777777" w:rsidR="0095215A" w:rsidRDefault="000349F6">
            <w:pPr>
              <w:pStyle w:val="TableParagraph"/>
              <w:ind w:left="832" w:right="105" w:hanging="473"/>
              <w:rPr>
                <w:sz w:val="24"/>
                <w:lang w:eastAsia="zh-TW"/>
              </w:rPr>
            </w:pPr>
            <w:r>
              <w:rPr>
                <w:sz w:val="24"/>
                <w:u w:val="single"/>
                <w:lang w:eastAsia="zh-TW"/>
              </w:rPr>
              <w:t>三、易維修、可升級或提升耐用性。</w:t>
            </w:r>
          </w:p>
          <w:p w14:paraId="43004928" w14:textId="77777777" w:rsidR="0095215A" w:rsidRDefault="000349F6">
            <w:pPr>
              <w:pStyle w:val="TableParagraph"/>
              <w:ind w:left="832" w:right="105" w:hanging="473"/>
              <w:rPr>
                <w:sz w:val="24"/>
                <w:lang w:eastAsia="zh-TW"/>
              </w:rPr>
            </w:pPr>
            <w:r>
              <w:rPr>
                <w:sz w:val="24"/>
                <w:u w:val="single"/>
                <w:lang w:eastAsia="zh-TW"/>
              </w:rPr>
              <w:t>四、禁止或限制使用有害環境物質。</w:t>
            </w:r>
          </w:p>
          <w:p w14:paraId="7D0360E3" w14:textId="77777777" w:rsidR="0095215A" w:rsidRDefault="000349F6">
            <w:pPr>
              <w:pStyle w:val="TableParagraph"/>
              <w:spacing w:line="297" w:lineRule="exact"/>
              <w:ind w:left="832" w:hanging="473"/>
              <w:rPr>
                <w:sz w:val="24"/>
                <w:lang w:eastAsia="zh-TW"/>
              </w:rPr>
            </w:pPr>
            <w:r>
              <w:rPr>
                <w:sz w:val="24"/>
                <w:u w:val="single"/>
                <w:lang w:eastAsia="zh-TW"/>
              </w:rPr>
              <w:t>五、營建工程源頭現場</w:t>
            </w:r>
          </w:p>
          <w:p w14:paraId="05A8F11C" w14:textId="77777777" w:rsidR="0095215A" w:rsidRDefault="000349F6">
            <w:pPr>
              <w:pStyle w:val="TableParagraph"/>
              <w:spacing w:before="16"/>
              <w:ind w:left="359" w:right="101" w:firstLine="472"/>
              <w:jc w:val="right"/>
              <w:rPr>
                <w:sz w:val="24"/>
                <w:lang w:eastAsia="zh-TW"/>
              </w:rPr>
            </w:pPr>
            <w:r>
              <w:rPr>
                <w:sz w:val="24"/>
                <w:u w:val="single"/>
                <w:lang w:eastAsia="zh-TW"/>
              </w:rPr>
              <w:t>分類減少廢棄物。六</w:t>
            </w:r>
            <w:r>
              <w:rPr>
                <w:sz w:val="24"/>
                <w:lang w:eastAsia="zh-TW"/>
              </w:rPr>
              <w:t>、其他</w:t>
            </w:r>
            <w:r>
              <w:rPr>
                <w:sz w:val="24"/>
                <w:u w:val="single"/>
                <w:lang w:eastAsia="zh-TW"/>
              </w:rPr>
              <w:t>於生命週期節約能資源使用及減</w:t>
            </w:r>
          </w:p>
          <w:p w14:paraId="3D367066" w14:textId="77777777" w:rsidR="0095215A" w:rsidRDefault="000349F6">
            <w:pPr>
              <w:pStyle w:val="TableParagraph"/>
              <w:ind w:left="811" w:right="87" w:firstLine="21"/>
              <w:jc w:val="right"/>
              <w:rPr>
                <w:sz w:val="24"/>
                <w:lang w:eastAsia="zh-TW"/>
              </w:rPr>
            </w:pPr>
            <w:r>
              <w:rPr>
                <w:sz w:val="24"/>
                <w:u w:val="single"/>
                <w:lang w:eastAsia="zh-TW"/>
              </w:rPr>
              <w:t>少廢棄物之設計</w:t>
            </w:r>
            <w:r>
              <w:rPr>
                <w:sz w:val="24"/>
                <w:lang w:eastAsia="zh-TW"/>
              </w:rPr>
              <w:t>。</w:t>
            </w:r>
            <w:r>
              <w:rPr>
                <w:sz w:val="24"/>
                <w:u w:val="single"/>
                <w:lang w:eastAsia="zh-TW"/>
              </w:rPr>
              <w:t>中央目的事業主管</w:t>
            </w:r>
          </w:p>
          <w:p w14:paraId="6C82DFDB" w14:textId="4513F8F7" w:rsidR="0095215A" w:rsidRDefault="000349F6">
            <w:pPr>
              <w:pStyle w:val="TableParagraph"/>
              <w:ind w:left="331" w:right="101"/>
              <w:rPr>
                <w:sz w:val="24"/>
                <w:lang w:eastAsia="zh-TW"/>
              </w:rPr>
            </w:pPr>
            <w:r>
              <w:rPr>
                <w:spacing w:val="6"/>
                <w:sz w:val="24"/>
                <w:u w:val="single"/>
                <w:lang w:eastAsia="zh-TW"/>
              </w:rPr>
              <w:t>機關得依前項綠色設計</w:t>
            </w:r>
            <w:r w:rsidR="004A6A77">
              <w:rPr>
                <w:rFonts w:hint="eastAsia"/>
                <w:spacing w:val="6"/>
                <w:sz w:val="24"/>
                <w:u w:val="single"/>
                <w:lang w:eastAsia="zh-TW"/>
              </w:rPr>
              <w:t>法</w:t>
            </w:r>
            <w:r>
              <w:rPr>
                <w:spacing w:val="7"/>
                <w:sz w:val="24"/>
                <w:u w:val="single"/>
                <w:lang w:eastAsia="zh-TW"/>
              </w:rPr>
              <w:t>則，檢討所主管之相關</w:t>
            </w:r>
            <w:r>
              <w:rPr>
                <w:spacing w:val="4"/>
                <w:sz w:val="24"/>
                <w:u w:val="single"/>
                <w:lang w:eastAsia="zh-TW"/>
              </w:rPr>
              <w:t>法令，並輔導業者遵行。</w:t>
            </w:r>
          </w:p>
        </w:tc>
        <w:tc>
          <w:tcPr>
            <w:tcW w:w="2926" w:type="dxa"/>
          </w:tcPr>
          <w:p w14:paraId="73D2B67D" w14:textId="77777777" w:rsidR="0095215A" w:rsidRDefault="000349F6">
            <w:pPr>
              <w:pStyle w:val="TableParagraph"/>
              <w:tabs>
                <w:tab w:val="left" w:pos="1375"/>
              </w:tabs>
              <w:spacing w:line="275" w:lineRule="exact"/>
              <w:ind w:hanging="240"/>
              <w:jc w:val="left"/>
              <w:rPr>
                <w:sz w:val="24"/>
                <w:lang w:eastAsia="zh-TW"/>
              </w:rPr>
            </w:pPr>
            <w:r>
              <w:rPr>
                <w:sz w:val="24"/>
                <w:lang w:eastAsia="zh-TW"/>
              </w:rPr>
              <w:t>第十二條</w:t>
            </w:r>
            <w:r>
              <w:rPr>
                <w:sz w:val="24"/>
                <w:lang w:eastAsia="zh-TW"/>
              </w:rPr>
              <w:tab/>
            </w:r>
            <w:r>
              <w:rPr>
                <w:sz w:val="24"/>
                <w:u w:val="single"/>
                <w:lang w:eastAsia="zh-TW"/>
              </w:rPr>
              <w:t>目的事</w:t>
            </w:r>
            <w:r>
              <w:rPr>
                <w:spacing w:val="-3"/>
                <w:sz w:val="24"/>
                <w:u w:val="single"/>
                <w:lang w:eastAsia="zh-TW"/>
              </w:rPr>
              <w:t>業</w:t>
            </w:r>
            <w:r>
              <w:rPr>
                <w:sz w:val="24"/>
                <w:u w:val="single"/>
                <w:lang w:eastAsia="zh-TW"/>
              </w:rPr>
              <w:t>主管</w:t>
            </w:r>
          </w:p>
          <w:p w14:paraId="75AFC2D5" w14:textId="77777777" w:rsidR="0095215A" w:rsidRDefault="000349F6">
            <w:pPr>
              <w:pStyle w:val="TableParagraph"/>
              <w:spacing w:line="240" w:lineRule="auto"/>
              <w:ind w:right="103"/>
              <w:rPr>
                <w:sz w:val="24"/>
                <w:lang w:eastAsia="zh-TW"/>
              </w:rPr>
            </w:pPr>
            <w:r>
              <w:rPr>
                <w:spacing w:val="5"/>
                <w:sz w:val="24"/>
                <w:u w:val="single"/>
                <w:lang w:eastAsia="zh-TW"/>
              </w:rPr>
              <w:t>機關應輔導事業回收再</w:t>
            </w:r>
            <w:r>
              <w:rPr>
                <w:spacing w:val="-240"/>
                <w:sz w:val="24"/>
                <w:u w:val="single"/>
                <w:lang w:eastAsia="zh-TW"/>
              </w:rPr>
              <w:t>利</w:t>
            </w:r>
            <w:r>
              <w:rPr>
                <w:sz w:val="24"/>
                <w:u w:val="single"/>
                <w:lang w:eastAsia="zh-TW"/>
              </w:rPr>
              <w:t>用再生資源。</w:t>
            </w:r>
          </w:p>
          <w:p w14:paraId="72D25518" w14:textId="77777777" w:rsidR="0095215A" w:rsidRDefault="000349F6">
            <w:pPr>
              <w:pStyle w:val="TableParagraph"/>
              <w:spacing w:before="15"/>
              <w:ind w:right="95" w:firstLine="480"/>
              <w:rPr>
                <w:sz w:val="24"/>
                <w:lang w:eastAsia="zh-TW"/>
              </w:rPr>
            </w:pPr>
            <w:r>
              <w:rPr>
                <w:sz w:val="24"/>
                <w:lang w:eastAsia="zh-TW"/>
              </w:rPr>
              <w:t>中央</w:t>
            </w:r>
            <w:r>
              <w:rPr>
                <w:sz w:val="24"/>
                <w:u w:val="single"/>
                <w:lang w:eastAsia="zh-TW"/>
              </w:rPr>
              <w:t>目的事業</w:t>
            </w:r>
            <w:r>
              <w:rPr>
                <w:sz w:val="24"/>
                <w:lang w:eastAsia="zh-TW"/>
              </w:rPr>
              <w:t>主管機關</w:t>
            </w:r>
            <w:r>
              <w:rPr>
                <w:sz w:val="24"/>
                <w:u w:val="single"/>
                <w:lang w:eastAsia="zh-TW"/>
              </w:rPr>
              <w:t>並</w:t>
            </w:r>
            <w:r>
              <w:rPr>
                <w:sz w:val="24"/>
                <w:lang w:eastAsia="zh-TW"/>
              </w:rPr>
              <w:t>得</w:t>
            </w:r>
            <w:r>
              <w:rPr>
                <w:sz w:val="24"/>
                <w:u w:val="single"/>
                <w:lang w:eastAsia="zh-TW"/>
              </w:rPr>
              <w:t>視產業發展狀況</w:t>
            </w:r>
            <w:r>
              <w:rPr>
                <w:sz w:val="24"/>
                <w:lang w:eastAsia="zh-TW"/>
              </w:rPr>
              <w:t>公告</w:t>
            </w:r>
            <w:r>
              <w:rPr>
                <w:sz w:val="24"/>
                <w:u w:val="single"/>
                <w:lang w:eastAsia="zh-TW"/>
              </w:rPr>
              <w:t>指定</w:t>
            </w:r>
            <w:r>
              <w:rPr>
                <w:sz w:val="24"/>
                <w:lang w:eastAsia="zh-TW"/>
              </w:rPr>
              <w:t>產品、營建工程</w:t>
            </w:r>
            <w:r>
              <w:rPr>
                <w:sz w:val="24"/>
                <w:u w:val="single"/>
                <w:lang w:eastAsia="zh-TW"/>
              </w:rPr>
              <w:t>、或事業別及其規模於研發、設計、製造、生產、銷售或工程施工等階段</w:t>
            </w:r>
            <w:r>
              <w:rPr>
                <w:sz w:val="24"/>
                <w:lang w:eastAsia="zh-TW"/>
              </w:rPr>
              <w:t>，應遵行經指定之下列事項：</w:t>
            </w:r>
          </w:p>
          <w:p w14:paraId="0A177355" w14:textId="77777777" w:rsidR="0095215A" w:rsidRDefault="000349F6">
            <w:pPr>
              <w:pStyle w:val="TableParagraph"/>
              <w:spacing w:line="297" w:lineRule="exact"/>
              <w:ind w:left="823" w:hanging="480"/>
              <w:rPr>
                <w:sz w:val="24"/>
                <w:lang w:eastAsia="zh-TW"/>
              </w:rPr>
            </w:pPr>
            <w:r>
              <w:rPr>
                <w:sz w:val="24"/>
                <w:lang w:eastAsia="zh-TW"/>
              </w:rPr>
              <w:t>一、使用易於分解、拆</w:t>
            </w:r>
          </w:p>
          <w:p w14:paraId="40B02FDD" w14:textId="77777777" w:rsidR="0095215A" w:rsidRDefault="000349F6">
            <w:pPr>
              <w:pStyle w:val="TableParagraph"/>
              <w:spacing w:before="16"/>
              <w:ind w:left="823" w:right="94"/>
              <w:rPr>
                <w:sz w:val="24"/>
                <w:lang w:eastAsia="zh-TW"/>
              </w:rPr>
            </w:pPr>
            <w:r>
              <w:rPr>
                <w:spacing w:val="9"/>
                <w:sz w:val="24"/>
                <w:lang w:eastAsia="zh-TW"/>
              </w:rPr>
              <w:t>解或回收再利用之</w:t>
            </w:r>
            <w:r>
              <w:rPr>
                <w:spacing w:val="52"/>
                <w:sz w:val="24"/>
                <w:lang w:eastAsia="zh-TW"/>
              </w:rPr>
              <w:t>材質</w:t>
            </w:r>
            <w:r>
              <w:rPr>
                <w:spacing w:val="13"/>
                <w:sz w:val="24"/>
                <w:u w:val="single"/>
                <w:lang w:eastAsia="zh-TW"/>
              </w:rPr>
              <w:t>、</w:t>
            </w:r>
            <w:r>
              <w:rPr>
                <w:spacing w:val="13"/>
                <w:sz w:val="24"/>
                <w:u w:val="single"/>
                <w:lang w:eastAsia="zh-TW"/>
              </w:rPr>
              <w:t xml:space="preserve"> </w:t>
            </w:r>
            <w:r>
              <w:rPr>
                <w:spacing w:val="13"/>
                <w:sz w:val="24"/>
                <w:u w:val="single"/>
                <w:lang w:eastAsia="zh-TW"/>
              </w:rPr>
              <w:t>規格或設</w:t>
            </w:r>
            <w:r>
              <w:rPr>
                <w:spacing w:val="-239"/>
                <w:sz w:val="24"/>
                <w:u w:val="single"/>
                <w:lang w:eastAsia="zh-TW"/>
              </w:rPr>
              <w:t>計</w:t>
            </w:r>
            <w:r>
              <w:rPr>
                <w:sz w:val="24"/>
                <w:lang w:eastAsia="zh-TW"/>
              </w:rPr>
              <w:t>。</w:t>
            </w:r>
          </w:p>
          <w:p w14:paraId="4228FCAA" w14:textId="77777777" w:rsidR="0095215A" w:rsidRDefault="000349F6">
            <w:pPr>
              <w:pStyle w:val="TableParagraph"/>
              <w:spacing w:before="2"/>
              <w:ind w:left="823" w:right="103" w:hanging="480"/>
              <w:rPr>
                <w:sz w:val="24"/>
                <w:lang w:eastAsia="zh-TW"/>
              </w:rPr>
            </w:pPr>
            <w:r>
              <w:rPr>
                <w:sz w:val="24"/>
                <w:lang w:eastAsia="zh-TW"/>
              </w:rPr>
              <w:t>二、使用一定比例或數量之再生資源。</w:t>
            </w:r>
          </w:p>
          <w:p w14:paraId="3971D542" w14:textId="77777777" w:rsidR="0095215A" w:rsidRDefault="000349F6">
            <w:pPr>
              <w:pStyle w:val="TableParagraph"/>
              <w:ind w:left="823" w:right="103" w:hanging="480"/>
              <w:rPr>
                <w:sz w:val="24"/>
                <w:lang w:eastAsia="zh-TW"/>
              </w:rPr>
            </w:pPr>
            <w:r>
              <w:rPr>
                <w:spacing w:val="5"/>
                <w:sz w:val="24"/>
                <w:u w:val="single"/>
                <w:lang w:eastAsia="zh-TW"/>
              </w:rPr>
              <w:t>三、使用可重複填充之</w:t>
            </w:r>
            <w:r>
              <w:rPr>
                <w:spacing w:val="-240"/>
                <w:sz w:val="24"/>
                <w:u w:val="single"/>
                <w:lang w:eastAsia="zh-TW"/>
              </w:rPr>
              <w:t>容</w:t>
            </w:r>
            <w:r>
              <w:rPr>
                <w:sz w:val="24"/>
                <w:u w:val="single"/>
                <w:lang w:eastAsia="zh-TW"/>
              </w:rPr>
              <w:t>器。</w:t>
            </w:r>
          </w:p>
          <w:p w14:paraId="5F0F1419" w14:textId="77777777" w:rsidR="0095215A" w:rsidRDefault="000349F6">
            <w:pPr>
              <w:pStyle w:val="TableParagraph"/>
              <w:ind w:left="823" w:right="94" w:hanging="480"/>
              <w:rPr>
                <w:sz w:val="24"/>
                <w:lang w:eastAsia="zh-TW"/>
              </w:rPr>
            </w:pPr>
            <w:r>
              <w:rPr>
                <w:sz w:val="24"/>
                <w:lang w:eastAsia="zh-TW"/>
              </w:rPr>
              <w:t>四、其他經中央目的事業主管機關會商中央主管機關指定之事項。</w:t>
            </w:r>
          </w:p>
          <w:p w14:paraId="6082FC17" w14:textId="77777777" w:rsidR="0095215A" w:rsidRDefault="000349F6">
            <w:pPr>
              <w:pStyle w:val="TableParagraph"/>
              <w:spacing w:line="297" w:lineRule="exact"/>
              <w:ind w:firstLine="480"/>
              <w:rPr>
                <w:sz w:val="24"/>
                <w:lang w:eastAsia="zh-TW"/>
              </w:rPr>
            </w:pPr>
            <w:r>
              <w:rPr>
                <w:sz w:val="24"/>
                <w:u w:val="single"/>
                <w:lang w:eastAsia="zh-TW"/>
              </w:rPr>
              <w:t>前項公告指定之產</w:t>
            </w:r>
          </w:p>
          <w:p w14:paraId="1C0DE59C" w14:textId="77BDFF41" w:rsidR="0095215A" w:rsidRDefault="000349F6">
            <w:pPr>
              <w:pStyle w:val="TableParagraph"/>
              <w:spacing w:before="2" w:line="237" w:lineRule="auto"/>
              <w:ind w:right="101"/>
              <w:rPr>
                <w:sz w:val="24"/>
                <w:lang w:eastAsia="zh-TW"/>
              </w:rPr>
            </w:pPr>
            <w:r>
              <w:rPr>
                <w:spacing w:val="5"/>
                <w:sz w:val="24"/>
                <w:u w:val="single"/>
                <w:lang w:eastAsia="zh-TW"/>
              </w:rPr>
              <w:t>品或營建工程、業別、材質、規格、一定比例</w:t>
            </w:r>
            <w:r>
              <w:rPr>
                <w:spacing w:val="33"/>
                <w:sz w:val="24"/>
                <w:u w:val="single"/>
                <w:lang w:eastAsia="zh-TW"/>
              </w:rPr>
              <w:t>或數量及其實施方式</w:t>
            </w:r>
            <w:r>
              <w:rPr>
                <w:spacing w:val="5"/>
                <w:sz w:val="24"/>
                <w:u w:val="single"/>
                <w:lang w:eastAsia="zh-TW"/>
              </w:rPr>
              <w:t>等，由中央目的事業主管機關會商中央主管機</w:t>
            </w:r>
            <w:r w:rsidR="004A6A77">
              <w:rPr>
                <w:rFonts w:hint="eastAsia"/>
                <w:spacing w:val="5"/>
                <w:sz w:val="24"/>
                <w:u w:val="single"/>
                <w:lang w:eastAsia="zh-TW"/>
              </w:rPr>
              <w:t>關</w:t>
            </w:r>
            <w:r>
              <w:rPr>
                <w:sz w:val="24"/>
                <w:u w:val="single"/>
                <w:lang w:eastAsia="zh-TW"/>
              </w:rPr>
              <w:t>定之。</w:t>
            </w:r>
          </w:p>
        </w:tc>
        <w:tc>
          <w:tcPr>
            <w:tcW w:w="2926" w:type="dxa"/>
          </w:tcPr>
          <w:p w14:paraId="5C2E50AF" w14:textId="77777777" w:rsidR="0095215A" w:rsidRDefault="000349F6">
            <w:pPr>
              <w:pStyle w:val="TableParagraph"/>
              <w:spacing w:line="275" w:lineRule="exact"/>
              <w:ind w:left="88"/>
              <w:jc w:val="left"/>
              <w:rPr>
                <w:sz w:val="24"/>
                <w:lang w:eastAsia="zh-TW"/>
              </w:rPr>
            </w:pPr>
            <w:r>
              <w:rPr>
                <w:sz w:val="24"/>
                <w:lang w:eastAsia="zh-TW"/>
              </w:rPr>
              <w:t>一、條次變更。</w:t>
            </w:r>
          </w:p>
          <w:p w14:paraId="77DA408F" w14:textId="77777777" w:rsidR="0095215A" w:rsidRDefault="000349F6">
            <w:pPr>
              <w:pStyle w:val="TableParagraph"/>
              <w:spacing w:line="240" w:lineRule="auto"/>
              <w:ind w:left="585" w:right="89" w:hanging="483"/>
              <w:rPr>
                <w:sz w:val="24"/>
                <w:lang w:eastAsia="zh-TW"/>
              </w:rPr>
            </w:pPr>
            <w:r>
              <w:rPr>
                <w:sz w:val="24"/>
                <w:lang w:eastAsia="zh-TW"/>
              </w:rPr>
              <w:t>二、第一項目的事業主管機關之輔導權責，已於修正條文第十條明文，</w:t>
            </w:r>
            <w:proofErr w:type="gramStart"/>
            <w:r>
              <w:rPr>
                <w:sz w:val="24"/>
                <w:lang w:eastAsia="zh-TW"/>
              </w:rPr>
              <w:t>爰</w:t>
            </w:r>
            <w:proofErr w:type="gramEnd"/>
            <w:r>
              <w:rPr>
                <w:sz w:val="24"/>
                <w:lang w:eastAsia="zh-TW"/>
              </w:rPr>
              <w:t>予刪除。</w:t>
            </w:r>
          </w:p>
          <w:p w14:paraId="0AEB98E0" w14:textId="77777777" w:rsidR="0095215A" w:rsidRDefault="000349F6">
            <w:pPr>
              <w:pStyle w:val="TableParagraph"/>
              <w:spacing w:before="15"/>
              <w:ind w:left="585" w:right="98" w:hanging="483"/>
              <w:rPr>
                <w:sz w:val="24"/>
                <w:lang w:eastAsia="zh-TW"/>
              </w:rPr>
            </w:pPr>
            <w:r>
              <w:rPr>
                <w:sz w:val="24"/>
                <w:lang w:eastAsia="zh-TW"/>
              </w:rPr>
              <w:t>三、第二項移列為第一項，為提升產品及營建工程永續性、資源使用效率及延長使用壽命，並參酌歐盟二</w:t>
            </w:r>
          </w:p>
          <w:p w14:paraId="0B5484A6" w14:textId="77777777" w:rsidR="0095215A" w:rsidRDefault="000349F6">
            <w:pPr>
              <w:pStyle w:val="TableParagraph"/>
              <w:ind w:left="585" w:right="100"/>
              <w:rPr>
                <w:sz w:val="24"/>
                <w:lang w:eastAsia="zh-TW"/>
              </w:rPr>
            </w:pPr>
            <w:r>
              <w:rPr>
                <w:spacing w:val="5"/>
                <w:sz w:val="24"/>
                <w:lang w:eastAsia="zh-TW"/>
              </w:rPr>
              <w:t>○</w:t>
            </w:r>
            <w:r>
              <w:rPr>
                <w:spacing w:val="5"/>
                <w:sz w:val="24"/>
                <w:lang w:eastAsia="zh-TW"/>
              </w:rPr>
              <w:t>二四年永續產品生</w:t>
            </w:r>
            <w:r>
              <w:rPr>
                <w:spacing w:val="8"/>
                <w:sz w:val="24"/>
                <w:lang w:eastAsia="zh-TW"/>
              </w:rPr>
              <w:t>態</w:t>
            </w:r>
            <w:r>
              <w:rPr>
                <w:spacing w:val="8"/>
                <w:sz w:val="24"/>
                <w:lang w:eastAsia="zh-TW"/>
              </w:rPr>
              <w:t xml:space="preserve">  </w:t>
            </w:r>
            <w:r>
              <w:rPr>
                <w:spacing w:val="8"/>
                <w:sz w:val="24"/>
                <w:lang w:eastAsia="zh-TW"/>
              </w:rPr>
              <w:t>設</w:t>
            </w:r>
            <w:r>
              <w:rPr>
                <w:spacing w:val="8"/>
                <w:sz w:val="24"/>
                <w:lang w:eastAsia="zh-TW"/>
              </w:rPr>
              <w:t xml:space="preserve">  </w:t>
            </w:r>
            <w:r>
              <w:rPr>
                <w:spacing w:val="8"/>
                <w:sz w:val="24"/>
                <w:lang w:eastAsia="zh-TW"/>
              </w:rPr>
              <w:t>計</w:t>
            </w:r>
            <w:r>
              <w:rPr>
                <w:spacing w:val="8"/>
                <w:sz w:val="24"/>
                <w:lang w:eastAsia="zh-TW"/>
              </w:rPr>
              <w:t xml:space="preserve">  </w:t>
            </w:r>
            <w:proofErr w:type="gramStart"/>
            <w:r>
              <w:rPr>
                <w:spacing w:val="8"/>
                <w:sz w:val="24"/>
                <w:lang w:eastAsia="zh-TW"/>
              </w:rPr>
              <w:t>規</w:t>
            </w:r>
            <w:proofErr w:type="gramEnd"/>
            <w:r>
              <w:rPr>
                <w:spacing w:val="8"/>
                <w:sz w:val="24"/>
                <w:lang w:eastAsia="zh-TW"/>
              </w:rPr>
              <w:t xml:space="preserve">  </w:t>
            </w:r>
            <w:proofErr w:type="gramStart"/>
            <w:r>
              <w:rPr>
                <w:spacing w:val="8"/>
                <w:sz w:val="24"/>
                <w:lang w:eastAsia="zh-TW"/>
              </w:rPr>
              <w:t>範</w:t>
            </w:r>
            <w:proofErr w:type="gramEnd"/>
          </w:p>
          <w:p w14:paraId="44717B6B" w14:textId="77777777" w:rsidR="0095215A" w:rsidRDefault="000349F6">
            <w:pPr>
              <w:pStyle w:val="TableParagraph"/>
              <w:spacing w:before="1"/>
              <w:ind w:left="585" w:right="91"/>
              <w:rPr>
                <w:sz w:val="24"/>
                <w:lang w:eastAsia="zh-TW"/>
              </w:rPr>
            </w:pPr>
            <w:r>
              <w:rPr>
                <w:sz w:val="24"/>
                <w:lang w:eastAsia="zh-TW"/>
              </w:rPr>
              <w:t>（</w:t>
            </w:r>
            <w:r>
              <w:rPr>
                <w:sz w:val="24"/>
                <w:lang w:eastAsia="zh-TW"/>
              </w:rPr>
              <w:t>ESPR</w:t>
            </w:r>
            <w:r>
              <w:rPr>
                <w:sz w:val="24"/>
                <w:lang w:eastAsia="zh-TW"/>
              </w:rPr>
              <w:t>），</w:t>
            </w:r>
            <w:proofErr w:type="gramStart"/>
            <w:r>
              <w:rPr>
                <w:sz w:val="24"/>
                <w:lang w:eastAsia="zh-TW"/>
              </w:rPr>
              <w:t>爰</w:t>
            </w:r>
            <w:proofErr w:type="gramEnd"/>
            <w:r>
              <w:rPr>
                <w:sz w:val="24"/>
                <w:lang w:eastAsia="zh-TW"/>
              </w:rPr>
              <w:t>規範我國產品及營建工程綠色設計準則應包含之</w:t>
            </w:r>
          </w:p>
          <w:p w14:paraId="50988AAB" w14:textId="77777777" w:rsidR="0095215A" w:rsidRDefault="000349F6">
            <w:pPr>
              <w:pStyle w:val="TableParagraph"/>
              <w:spacing w:before="2"/>
              <w:ind w:left="585" w:right="98"/>
              <w:rPr>
                <w:sz w:val="24"/>
                <w:lang w:eastAsia="zh-TW"/>
              </w:rPr>
            </w:pPr>
            <w:r>
              <w:rPr>
                <w:sz w:val="24"/>
                <w:lang w:eastAsia="zh-TW"/>
              </w:rPr>
              <w:t>基本原則項目，並授權由中央主管機關定之，說明如下：</w:t>
            </w:r>
          </w:p>
          <w:p w14:paraId="070C90F3" w14:textId="77777777" w:rsidR="0095215A" w:rsidRDefault="000349F6">
            <w:pPr>
              <w:pStyle w:val="TableParagraph"/>
              <w:ind w:left="823" w:right="94" w:hanging="720"/>
              <w:rPr>
                <w:sz w:val="24"/>
                <w:lang w:eastAsia="zh-TW"/>
              </w:rPr>
            </w:pPr>
            <w:r>
              <w:rPr>
                <w:sz w:val="24"/>
                <w:lang w:eastAsia="zh-TW"/>
              </w:rPr>
              <w:t>（一）材質單一設計有利於材料回收再製造，</w:t>
            </w:r>
            <w:proofErr w:type="gramStart"/>
            <w:r>
              <w:rPr>
                <w:sz w:val="24"/>
                <w:lang w:eastAsia="zh-TW"/>
              </w:rPr>
              <w:t>爰</w:t>
            </w:r>
            <w:proofErr w:type="gramEnd"/>
            <w:r>
              <w:rPr>
                <w:sz w:val="24"/>
                <w:lang w:eastAsia="zh-TW"/>
              </w:rPr>
              <w:t>於第一款增訂材質單一規定；</w:t>
            </w:r>
            <w:r>
              <w:rPr>
                <w:sz w:val="24"/>
                <w:lang w:eastAsia="zh-TW"/>
              </w:rPr>
              <w:t xml:space="preserve"> </w:t>
            </w:r>
            <w:r>
              <w:rPr>
                <w:sz w:val="24"/>
                <w:lang w:eastAsia="zh-TW"/>
              </w:rPr>
              <w:t>另有關規格或設計事項，已分別含納</w:t>
            </w:r>
          </w:p>
          <w:p w14:paraId="0821710E" w14:textId="77777777" w:rsidR="0095215A" w:rsidRDefault="000349F6">
            <w:pPr>
              <w:pStyle w:val="TableParagraph"/>
              <w:spacing w:before="1"/>
              <w:ind w:left="823" w:right="94"/>
              <w:rPr>
                <w:sz w:val="24"/>
                <w:lang w:eastAsia="zh-TW"/>
              </w:rPr>
            </w:pPr>
            <w:r>
              <w:rPr>
                <w:sz w:val="24"/>
                <w:lang w:eastAsia="zh-TW"/>
              </w:rPr>
              <w:t>於修正條文第二款至第六款，</w:t>
            </w:r>
            <w:proofErr w:type="gramStart"/>
            <w:r>
              <w:rPr>
                <w:sz w:val="24"/>
                <w:lang w:eastAsia="zh-TW"/>
              </w:rPr>
              <w:t>爰</w:t>
            </w:r>
            <w:proofErr w:type="gramEnd"/>
            <w:r>
              <w:rPr>
                <w:sz w:val="24"/>
                <w:lang w:eastAsia="zh-TW"/>
              </w:rPr>
              <w:t>予刪除。</w:t>
            </w:r>
          </w:p>
          <w:p w14:paraId="05FAD119" w14:textId="77777777" w:rsidR="0095215A" w:rsidRDefault="000349F6">
            <w:pPr>
              <w:pStyle w:val="TableParagraph"/>
              <w:spacing w:line="297" w:lineRule="exact"/>
              <w:ind w:left="823" w:hanging="720"/>
              <w:rPr>
                <w:sz w:val="24"/>
                <w:lang w:eastAsia="zh-TW"/>
              </w:rPr>
            </w:pPr>
            <w:r>
              <w:rPr>
                <w:sz w:val="24"/>
                <w:lang w:eastAsia="zh-TW"/>
              </w:rPr>
              <w:t>（二）參考現行市售產品</w:t>
            </w:r>
          </w:p>
          <w:p w14:paraId="0234699A" w14:textId="77777777" w:rsidR="0095215A" w:rsidRDefault="000349F6">
            <w:pPr>
              <w:pStyle w:val="TableParagraph"/>
              <w:spacing w:before="17"/>
              <w:ind w:left="823" w:right="94"/>
              <w:rPr>
                <w:sz w:val="24"/>
                <w:lang w:eastAsia="zh-TW"/>
              </w:rPr>
            </w:pPr>
            <w:r>
              <w:rPr>
                <w:sz w:val="24"/>
                <w:lang w:eastAsia="zh-TW"/>
              </w:rPr>
              <w:t>製造實務運作模式，修正第二款，</w:t>
            </w:r>
            <w:r>
              <w:rPr>
                <w:sz w:val="24"/>
                <w:lang w:eastAsia="zh-TW"/>
              </w:rPr>
              <w:t xml:space="preserve"> </w:t>
            </w:r>
            <w:r>
              <w:rPr>
                <w:sz w:val="24"/>
                <w:lang w:eastAsia="zh-TW"/>
              </w:rPr>
              <w:t>將再生資源修正為</w:t>
            </w:r>
          </w:p>
        </w:tc>
      </w:tr>
    </w:tbl>
    <w:p w14:paraId="0B0C9482"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0E15DB85" w14:textId="77777777">
        <w:trPr>
          <w:trHeight w:hRule="exact" w:val="12811"/>
        </w:trPr>
        <w:tc>
          <w:tcPr>
            <w:tcW w:w="2926" w:type="dxa"/>
          </w:tcPr>
          <w:p w14:paraId="7CA9E390" w14:textId="77777777" w:rsidR="0095215A" w:rsidRDefault="0095215A">
            <w:pPr>
              <w:rPr>
                <w:lang w:eastAsia="zh-TW"/>
              </w:rPr>
            </w:pPr>
          </w:p>
        </w:tc>
        <w:tc>
          <w:tcPr>
            <w:tcW w:w="2926" w:type="dxa"/>
          </w:tcPr>
          <w:p w14:paraId="1C8C0F30" w14:textId="77777777" w:rsidR="0095215A" w:rsidRDefault="0095215A">
            <w:pPr>
              <w:rPr>
                <w:lang w:eastAsia="zh-TW"/>
              </w:rPr>
            </w:pPr>
          </w:p>
        </w:tc>
        <w:tc>
          <w:tcPr>
            <w:tcW w:w="2926" w:type="dxa"/>
          </w:tcPr>
          <w:p w14:paraId="442F724A" w14:textId="77777777" w:rsidR="0095215A" w:rsidRDefault="000349F6">
            <w:pPr>
              <w:pStyle w:val="TableParagraph"/>
              <w:spacing w:line="275" w:lineRule="exact"/>
              <w:ind w:left="823"/>
              <w:rPr>
                <w:sz w:val="24"/>
                <w:lang w:eastAsia="zh-TW"/>
              </w:rPr>
            </w:pPr>
            <w:proofErr w:type="gramStart"/>
            <w:r>
              <w:rPr>
                <w:sz w:val="24"/>
                <w:lang w:eastAsia="zh-TW"/>
              </w:rPr>
              <w:t>再生粒</w:t>
            </w:r>
            <w:proofErr w:type="gramEnd"/>
            <w:r>
              <w:rPr>
                <w:sz w:val="24"/>
                <w:lang w:eastAsia="zh-TW"/>
              </w:rPr>
              <w:t>（材）料，</w:t>
            </w:r>
          </w:p>
          <w:p w14:paraId="6B405028" w14:textId="77777777" w:rsidR="0095215A" w:rsidRDefault="000349F6">
            <w:pPr>
              <w:pStyle w:val="TableParagraph"/>
              <w:ind w:left="823"/>
              <w:rPr>
                <w:sz w:val="24"/>
                <w:lang w:eastAsia="zh-TW"/>
              </w:rPr>
            </w:pPr>
            <w:proofErr w:type="gramStart"/>
            <w:r>
              <w:rPr>
                <w:sz w:val="24"/>
                <w:lang w:eastAsia="zh-TW"/>
              </w:rPr>
              <w:t>並酌作文字</w:t>
            </w:r>
            <w:proofErr w:type="gramEnd"/>
            <w:r>
              <w:rPr>
                <w:sz w:val="24"/>
                <w:lang w:eastAsia="zh-TW"/>
              </w:rPr>
              <w:t>修正。</w:t>
            </w:r>
          </w:p>
          <w:p w14:paraId="1D4FEF1E" w14:textId="77777777" w:rsidR="0095215A" w:rsidRDefault="000349F6">
            <w:pPr>
              <w:pStyle w:val="TableParagraph"/>
              <w:spacing w:before="15"/>
              <w:ind w:left="823" w:right="95" w:hanging="720"/>
              <w:rPr>
                <w:sz w:val="24"/>
                <w:lang w:eastAsia="zh-TW"/>
              </w:rPr>
            </w:pPr>
            <w:r>
              <w:rPr>
                <w:sz w:val="24"/>
                <w:lang w:eastAsia="zh-TW"/>
              </w:rPr>
              <w:t>（三）配合修正條文第十七條增訂促進容器重複使用之相關管理機制，</w:t>
            </w:r>
            <w:proofErr w:type="gramStart"/>
            <w:r>
              <w:rPr>
                <w:sz w:val="24"/>
                <w:lang w:eastAsia="zh-TW"/>
              </w:rPr>
              <w:t>爰</w:t>
            </w:r>
            <w:proofErr w:type="gramEnd"/>
            <w:r>
              <w:rPr>
                <w:sz w:val="24"/>
                <w:lang w:eastAsia="zh-TW"/>
              </w:rPr>
              <w:t>刪除現行第三款規定。</w:t>
            </w:r>
          </w:p>
          <w:p w14:paraId="1E950A9F" w14:textId="77777777" w:rsidR="0095215A" w:rsidRDefault="000349F6">
            <w:pPr>
              <w:pStyle w:val="TableParagraph"/>
              <w:spacing w:before="1"/>
              <w:ind w:left="823" w:right="95" w:hanging="720"/>
              <w:rPr>
                <w:sz w:val="24"/>
                <w:lang w:eastAsia="zh-TW"/>
              </w:rPr>
            </w:pPr>
            <w:r>
              <w:rPr>
                <w:sz w:val="24"/>
                <w:lang w:eastAsia="zh-TW"/>
              </w:rPr>
              <w:t>（四）為提升產品可維修性及耐用性，增列第三款，導入延長使用之設計。</w:t>
            </w:r>
          </w:p>
          <w:p w14:paraId="56C53C7E" w14:textId="77777777" w:rsidR="0095215A" w:rsidRDefault="000349F6">
            <w:pPr>
              <w:pStyle w:val="TableParagraph"/>
              <w:ind w:left="823" w:right="95" w:hanging="720"/>
              <w:rPr>
                <w:sz w:val="24"/>
                <w:lang w:eastAsia="zh-TW"/>
              </w:rPr>
            </w:pPr>
            <w:r>
              <w:rPr>
                <w:sz w:val="24"/>
                <w:lang w:eastAsia="zh-TW"/>
              </w:rPr>
              <w:t>（五）為接軌國際禁止或限制使用有害環境</w:t>
            </w:r>
          </w:p>
          <w:p w14:paraId="67AE9998" w14:textId="77777777" w:rsidR="0095215A" w:rsidRDefault="000349F6">
            <w:pPr>
              <w:pStyle w:val="TableParagraph"/>
              <w:spacing w:before="1"/>
              <w:ind w:left="823" w:right="95"/>
              <w:rPr>
                <w:sz w:val="24"/>
                <w:lang w:eastAsia="zh-TW"/>
              </w:rPr>
            </w:pPr>
            <w:r>
              <w:rPr>
                <w:sz w:val="24"/>
                <w:lang w:eastAsia="zh-TW"/>
              </w:rPr>
              <w:t>物質之規範，增列第四款。</w:t>
            </w:r>
          </w:p>
          <w:p w14:paraId="304744AC" w14:textId="77777777" w:rsidR="0095215A" w:rsidRDefault="000349F6">
            <w:pPr>
              <w:pStyle w:val="TableParagraph"/>
              <w:ind w:left="823" w:right="95" w:hanging="720"/>
              <w:rPr>
                <w:sz w:val="24"/>
                <w:lang w:eastAsia="zh-TW"/>
              </w:rPr>
            </w:pPr>
            <w:r>
              <w:rPr>
                <w:sz w:val="24"/>
                <w:lang w:eastAsia="zh-TW"/>
              </w:rPr>
              <w:t>（六）為提升營建廢棄物循環利用，增列第五款，導入營建工地源頭分類管理。</w:t>
            </w:r>
          </w:p>
          <w:p w14:paraId="392235E7" w14:textId="77777777" w:rsidR="0095215A" w:rsidRDefault="000349F6">
            <w:pPr>
              <w:pStyle w:val="TableParagraph"/>
              <w:spacing w:line="297" w:lineRule="exact"/>
              <w:ind w:left="823" w:hanging="720"/>
              <w:rPr>
                <w:sz w:val="24"/>
                <w:lang w:eastAsia="zh-TW"/>
              </w:rPr>
            </w:pPr>
            <w:r>
              <w:rPr>
                <w:sz w:val="24"/>
                <w:lang w:eastAsia="zh-TW"/>
              </w:rPr>
              <w:t>（七）現行第四款移列第</w:t>
            </w:r>
          </w:p>
          <w:p w14:paraId="707ABA54" w14:textId="77777777" w:rsidR="0095215A" w:rsidRDefault="000349F6">
            <w:pPr>
              <w:pStyle w:val="TableParagraph"/>
              <w:spacing w:before="2" w:line="237" w:lineRule="auto"/>
              <w:ind w:left="823" w:right="47"/>
              <w:rPr>
                <w:sz w:val="24"/>
                <w:lang w:eastAsia="zh-TW"/>
              </w:rPr>
            </w:pPr>
            <w:r>
              <w:rPr>
                <w:sz w:val="24"/>
                <w:lang w:eastAsia="zh-TW"/>
              </w:rPr>
              <w:t>六款修正，定明其他節約能資源使用及減少廢棄物設計之概括規定，例如：電子電器產品需具一定能效標準節約能源使用或接軌國際採用標準規格提升通用性等設計。</w:t>
            </w:r>
          </w:p>
          <w:p w14:paraId="2F4B196F" w14:textId="77777777" w:rsidR="0095215A" w:rsidRDefault="000349F6">
            <w:pPr>
              <w:pStyle w:val="TableParagraph"/>
              <w:spacing w:line="237" w:lineRule="auto"/>
              <w:ind w:left="568" w:right="95" w:hanging="480"/>
              <w:rPr>
                <w:sz w:val="24"/>
                <w:lang w:eastAsia="zh-TW"/>
              </w:rPr>
            </w:pPr>
            <w:r>
              <w:rPr>
                <w:sz w:val="24"/>
                <w:lang w:eastAsia="zh-TW"/>
              </w:rPr>
              <w:t>四、產品及營建工程強制實施綠色設計之相關規定，已於修正條文第十五條及第十六條分別明文，</w:t>
            </w:r>
            <w:proofErr w:type="gramStart"/>
            <w:r>
              <w:rPr>
                <w:sz w:val="24"/>
                <w:lang w:eastAsia="zh-TW"/>
              </w:rPr>
              <w:t>爰</w:t>
            </w:r>
            <w:proofErr w:type="gramEnd"/>
            <w:r>
              <w:rPr>
                <w:sz w:val="24"/>
                <w:lang w:eastAsia="zh-TW"/>
              </w:rPr>
              <w:t>刪除第三項。</w:t>
            </w:r>
          </w:p>
          <w:p w14:paraId="6F1B86F8" w14:textId="77777777" w:rsidR="0095215A" w:rsidRDefault="000349F6">
            <w:pPr>
              <w:pStyle w:val="TableParagraph"/>
              <w:spacing w:line="237" w:lineRule="auto"/>
              <w:ind w:left="568" w:right="95" w:hanging="480"/>
              <w:rPr>
                <w:sz w:val="24"/>
                <w:lang w:eastAsia="zh-TW"/>
              </w:rPr>
            </w:pPr>
            <w:r>
              <w:rPr>
                <w:sz w:val="24"/>
                <w:lang w:eastAsia="zh-TW"/>
              </w:rPr>
              <w:t>五、新增第二項，定明中央目的事業主管機關得配合綠色設計準則規定，檢討相關法令及輔導業者。</w:t>
            </w:r>
          </w:p>
        </w:tc>
      </w:tr>
      <w:tr w:rsidR="0095215A" w14:paraId="7F161444" w14:textId="77777777">
        <w:trPr>
          <w:trHeight w:hRule="exact" w:val="948"/>
        </w:trPr>
        <w:tc>
          <w:tcPr>
            <w:tcW w:w="2926" w:type="dxa"/>
          </w:tcPr>
          <w:p w14:paraId="779347DE" w14:textId="77777777" w:rsidR="0095215A" w:rsidRDefault="000349F6">
            <w:pPr>
              <w:pStyle w:val="TableParagraph"/>
              <w:tabs>
                <w:tab w:val="left" w:pos="1339"/>
              </w:tabs>
              <w:spacing w:line="275" w:lineRule="exact"/>
              <w:ind w:hanging="240"/>
              <w:jc w:val="left"/>
              <w:rPr>
                <w:sz w:val="24"/>
                <w:lang w:eastAsia="zh-TW"/>
              </w:rPr>
            </w:pPr>
            <w:r>
              <w:rPr>
                <w:spacing w:val="7"/>
                <w:sz w:val="24"/>
                <w:lang w:eastAsia="zh-TW"/>
              </w:rPr>
              <w:t>第十四</w:t>
            </w:r>
            <w:r>
              <w:rPr>
                <w:sz w:val="24"/>
                <w:lang w:eastAsia="zh-TW"/>
              </w:rPr>
              <w:t>條</w:t>
            </w:r>
            <w:r>
              <w:rPr>
                <w:sz w:val="24"/>
                <w:lang w:eastAsia="zh-TW"/>
              </w:rPr>
              <w:tab/>
            </w:r>
            <w:r>
              <w:rPr>
                <w:spacing w:val="6"/>
                <w:sz w:val="24"/>
                <w:lang w:eastAsia="zh-TW"/>
              </w:rPr>
              <w:t>產</w:t>
            </w:r>
            <w:r>
              <w:rPr>
                <w:spacing w:val="7"/>
                <w:sz w:val="24"/>
                <w:lang w:eastAsia="zh-TW"/>
              </w:rPr>
              <w:t>品符</w:t>
            </w:r>
            <w:r>
              <w:rPr>
                <w:spacing w:val="5"/>
                <w:sz w:val="24"/>
                <w:lang w:eastAsia="zh-TW"/>
              </w:rPr>
              <w:t>合</w:t>
            </w:r>
            <w:r>
              <w:rPr>
                <w:spacing w:val="7"/>
                <w:sz w:val="24"/>
                <w:lang w:eastAsia="zh-TW"/>
              </w:rPr>
              <w:t>前條</w:t>
            </w:r>
          </w:p>
          <w:p w14:paraId="68390595" w14:textId="77777777" w:rsidR="0095215A" w:rsidRDefault="000349F6">
            <w:pPr>
              <w:pStyle w:val="TableParagraph"/>
              <w:spacing w:line="240" w:lineRule="auto"/>
              <w:jc w:val="left"/>
              <w:rPr>
                <w:sz w:val="24"/>
                <w:lang w:eastAsia="zh-TW"/>
              </w:rPr>
            </w:pPr>
            <w:r>
              <w:rPr>
                <w:sz w:val="24"/>
                <w:lang w:eastAsia="zh-TW"/>
              </w:rPr>
              <w:t>第一項綠色設計準則，</w:t>
            </w:r>
            <w:r>
              <w:rPr>
                <w:sz w:val="24"/>
                <w:lang w:eastAsia="zh-TW"/>
              </w:rPr>
              <w:t xml:space="preserve"> </w:t>
            </w:r>
            <w:r>
              <w:rPr>
                <w:sz w:val="24"/>
                <w:lang w:eastAsia="zh-TW"/>
              </w:rPr>
              <w:t>其製造、輸入業者得自</w:t>
            </w:r>
          </w:p>
        </w:tc>
        <w:tc>
          <w:tcPr>
            <w:tcW w:w="2926" w:type="dxa"/>
          </w:tcPr>
          <w:p w14:paraId="6E9821BB" w14:textId="77777777" w:rsidR="0095215A" w:rsidRDefault="0095215A">
            <w:pPr>
              <w:rPr>
                <w:lang w:eastAsia="zh-TW"/>
              </w:rPr>
            </w:pPr>
          </w:p>
        </w:tc>
        <w:tc>
          <w:tcPr>
            <w:tcW w:w="2926" w:type="dxa"/>
          </w:tcPr>
          <w:p w14:paraId="5D5305C2" w14:textId="77777777" w:rsidR="0095215A" w:rsidRDefault="000349F6">
            <w:pPr>
              <w:pStyle w:val="TableParagraph"/>
              <w:spacing w:line="275" w:lineRule="exact"/>
              <w:ind w:left="88"/>
              <w:jc w:val="left"/>
              <w:rPr>
                <w:sz w:val="24"/>
                <w:lang w:eastAsia="zh-TW"/>
              </w:rPr>
            </w:pPr>
            <w:r>
              <w:rPr>
                <w:sz w:val="24"/>
                <w:lang w:eastAsia="zh-TW"/>
              </w:rPr>
              <w:t>一、</w:t>
            </w:r>
            <w:r>
              <w:rPr>
                <w:sz w:val="24"/>
                <w:u w:val="single"/>
                <w:lang w:eastAsia="zh-TW"/>
              </w:rPr>
              <w:t>本條新增</w:t>
            </w:r>
            <w:r>
              <w:rPr>
                <w:sz w:val="24"/>
                <w:lang w:eastAsia="zh-TW"/>
              </w:rPr>
              <w:t>。</w:t>
            </w:r>
          </w:p>
          <w:p w14:paraId="5510C302" w14:textId="77777777" w:rsidR="0095215A" w:rsidRDefault="000349F6">
            <w:pPr>
              <w:pStyle w:val="TableParagraph"/>
              <w:spacing w:line="240" w:lineRule="auto"/>
              <w:ind w:left="568" w:hanging="480"/>
              <w:jc w:val="left"/>
              <w:rPr>
                <w:sz w:val="24"/>
                <w:lang w:eastAsia="zh-TW"/>
              </w:rPr>
            </w:pPr>
            <w:r>
              <w:rPr>
                <w:sz w:val="24"/>
                <w:lang w:eastAsia="zh-TW"/>
              </w:rPr>
              <w:t>二、為鼓勵產品之製造、輸入業者自願性推動</w:t>
            </w:r>
          </w:p>
        </w:tc>
      </w:tr>
    </w:tbl>
    <w:p w14:paraId="0D146E2A"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4293B7A8" w14:textId="77777777">
        <w:trPr>
          <w:trHeight w:hRule="exact" w:val="3132"/>
        </w:trPr>
        <w:tc>
          <w:tcPr>
            <w:tcW w:w="2926" w:type="dxa"/>
          </w:tcPr>
          <w:p w14:paraId="63D305AA" w14:textId="77777777" w:rsidR="0095215A" w:rsidRDefault="000349F6">
            <w:pPr>
              <w:pStyle w:val="TableParagraph"/>
              <w:spacing w:line="275" w:lineRule="exact"/>
              <w:rPr>
                <w:sz w:val="24"/>
                <w:lang w:eastAsia="zh-TW"/>
              </w:rPr>
            </w:pPr>
            <w:r>
              <w:rPr>
                <w:sz w:val="24"/>
                <w:lang w:eastAsia="zh-TW"/>
              </w:rPr>
              <w:lastRenderedPageBreak/>
              <w:t>願性向中央主管機關申</w:t>
            </w:r>
          </w:p>
          <w:p w14:paraId="318D44BE" w14:textId="77777777" w:rsidR="0095215A" w:rsidRDefault="000349F6">
            <w:pPr>
              <w:pStyle w:val="TableParagraph"/>
              <w:spacing w:before="16"/>
              <w:ind w:right="91"/>
              <w:rPr>
                <w:sz w:val="24"/>
                <w:lang w:eastAsia="zh-TW"/>
              </w:rPr>
            </w:pPr>
            <w:r>
              <w:rPr>
                <w:sz w:val="24"/>
                <w:lang w:eastAsia="zh-TW"/>
              </w:rPr>
              <w:t>請核定，並依核定事項據以執行。</w:t>
            </w:r>
          </w:p>
          <w:p w14:paraId="1392FBC7" w14:textId="77777777" w:rsidR="0095215A" w:rsidRDefault="000349F6">
            <w:pPr>
              <w:pStyle w:val="TableParagraph"/>
              <w:ind w:right="94" w:firstLine="480"/>
              <w:rPr>
                <w:sz w:val="24"/>
                <w:lang w:eastAsia="zh-TW"/>
              </w:rPr>
            </w:pPr>
            <w:r>
              <w:rPr>
                <w:sz w:val="24"/>
                <w:lang w:eastAsia="zh-TW"/>
              </w:rPr>
              <w:t>前項自願性實施綠色設計產品之申請資格、條件、應備文件、審查、核定事項、廢</w:t>
            </w:r>
          </w:p>
          <w:p w14:paraId="08D1B11A" w14:textId="77777777" w:rsidR="0095215A" w:rsidRDefault="000349F6">
            <w:pPr>
              <w:pStyle w:val="TableParagraph"/>
              <w:spacing w:before="2"/>
              <w:ind w:right="102"/>
              <w:rPr>
                <w:sz w:val="24"/>
                <w:lang w:eastAsia="zh-TW"/>
              </w:rPr>
            </w:pPr>
            <w:r>
              <w:rPr>
                <w:sz w:val="24"/>
                <w:lang w:eastAsia="zh-TW"/>
              </w:rPr>
              <w:t>止、變更、管理及其他應遵行事項之辦法，由中央主管機關定之。</w:t>
            </w:r>
          </w:p>
        </w:tc>
        <w:tc>
          <w:tcPr>
            <w:tcW w:w="2926" w:type="dxa"/>
          </w:tcPr>
          <w:p w14:paraId="6F83E193" w14:textId="77777777" w:rsidR="0095215A" w:rsidRDefault="0095215A">
            <w:pPr>
              <w:rPr>
                <w:lang w:eastAsia="zh-TW"/>
              </w:rPr>
            </w:pPr>
          </w:p>
        </w:tc>
        <w:tc>
          <w:tcPr>
            <w:tcW w:w="2926" w:type="dxa"/>
          </w:tcPr>
          <w:p w14:paraId="3171A7E9" w14:textId="77777777" w:rsidR="0095215A" w:rsidRDefault="000349F6">
            <w:pPr>
              <w:pStyle w:val="TableParagraph"/>
              <w:spacing w:line="275" w:lineRule="exact"/>
              <w:ind w:left="568"/>
              <w:rPr>
                <w:sz w:val="24"/>
                <w:lang w:eastAsia="zh-TW"/>
              </w:rPr>
            </w:pPr>
            <w:r>
              <w:rPr>
                <w:sz w:val="24"/>
                <w:lang w:eastAsia="zh-TW"/>
              </w:rPr>
              <w:t>綠色設計，</w:t>
            </w:r>
            <w:proofErr w:type="gramStart"/>
            <w:r>
              <w:rPr>
                <w:sz w:val="24"/>
                <w:lang w:eastAsia="zh-TW"/>
              </w:rPr>
              <w:t>爰</w:t>
            </w:r>
            <w:proofErr w:type="gramEnd"/>
            <w:r>
              <w:rPr>
                <w:sz w:val="24"/>
                <w:lang w:eastAsia="zh-TW"/>
              </w:rPr>
              <w:t>於第一</w:t>
            </w:r>
          </w:p>
          <w:p w14:paraId="70435182" w14:textId="77777777" w:rsidR="0095215A" w:rsidRDefault="000349F6">
            <w:pPr>
              <w:pStyle w:val="TableParagraph"/>
              <w:spacing w:before="16"/>
              <w:ind w:left="568" w:right="106"/>
              <w:rPr>
                <w:sz w:val="24"/>
                <w:lang w:eastAsia="zh-TW"/>
              </w:rPr>
            </w:pPr>
            <w:r>
              <w:rPr>
                <w:sz w:val="24"/>
                <w:lang w:eastAsia="zh-TW"/>
              </w:rPr>
              <w:t>項規定其產品可申請核定符合綠色設計。</w:t>
            </w:r>
          </w:p>
          <w:p w14:paraId="619AED73" w14:textId="77777777" w:rsidR="0095215A" w:rsidRDefault="000349F6">
            <w:pPr>
              <w:pStyle w:val="TableParagraph"/>
              <w:ind w:left="568" w:right="95" w:hanging="480"/>
              <w:rPr>
                <w:sz w:val="24"/>
                <w:lang w:eastAsia="zh-TW"/>
              </w:rPr>
            </w:pPr>
            <w:r>
              <w:rPr>
                <w:sz w:val="24"/>
                <w:lang w:eastAsia="zh-TW"/>
              </w:rPr>
              <w:t>三、第二項授權中央主管機關訂定自願性實施產品綠色設計之辦法；如未依第一項核</w:t>
            </w:r>
          </w:p>
          <w:p w14:paraId="0F942D1F" w14:textId="77777777" w:rsidR="0095215A" w:rsidRDefault="000349F6">
            <w:pPr>
              <w:pStyle w:val="TableParagraph"/>
              <w:spacing w:before="2"/>
              <w:ind w:left="568" w:right="95"/>
              <w:rPr>
                <w:sz w:val="24"/>
                <w:lang w:eastAsia="zh-TW"/>
              </w:rPr>
            </w:pPr>
            <w:r>
              <w:rPr>
                <w:sz w:val="24"/>
                <w:lang w:eastAsia="zh-TW"/>
              </w:rPr>
              <w:t>定事項辦理，將於授權辦法定明廢止其核定文件。</w:t>
            </w:r>
          </w:p>
        </w:tc>
      </w:tr>
      <w:tr w:rsidR="0095215A" w14:paraId="30C23FA8" w14:textId="77777777">
        <w:trPr>
          <w:trHeight w:hRule="exact" w:val="8752"/>
        </w:trPr>
        <w:tc>
          <w:tcPr>
            <w:tcW w:w="2926" w:type="dxa"/>
          </w:tcPr>
          <w:p w14:paraId="37F9871E" w14:textId="77777777" w:rsidR="0095215A" w:rsidRDefault="000349F6">
            <w:pPr>
              <w:pStyle w:val="TableParagraph"/>
              <w:tabs>
                <w:tab w:val="left" w:pos="1339"/>
              </w:tabs>
              <w:spacing w:line="275" w:lineRule="exact"/>
              <w:ind w:hanging="240"/>
              <w:jc w:val="left"/>
              <w:rPr>
                <w:sz w:val="24"/>
                <w:lang w:eastAsia="zh-TW"/>
              </w:rPr>
            </w:pPr>
            <w:r>
              <w:rPr>
                <w:spacing w:val="7"/>
                <w:sz w:val="24"/>
                <w:lang w:eastAsia="zh-TW"/>
              </w:rPr>
              <w:t>第十五</w:t>
            </w:r>
            <w:r>
              <w:rPr>
                <w:sz w:val="24"/>
                <w:lang w:eastAsia="zh-TW"/>
              </w:rPr>
              <w:t>條</w:t>
            </w:r>
            <w:r>
              <w:rPr>
                <w:sz w:val="24"/>
                <w:lang w:eastAsia="zh-TW"/>
              </w:rPr>
              <w:tab/>
            </w:r>
            <w:r>
              <w:rPr>
                <w:spacing w:val="5"/>
                <w:sz w:val="24"/>
                <w:lang w:eastAsia="zh-TW"/>
              </w:rPr>
              <w:t>經</w:t>
            </w:r>
            <w:r>
              <w:rPr>
                <w:spacing w:val="6"/>
                <w:sz w:val="24"/>
                <w:lang w:eastAsia="zh-TW"/>
              </w:rPr>
              <w:t>中央</w:t>
            </w:r>
            <w:r>
              <w:rPr>
                <w:spacing w:val="4"/>
                <w:sz w:val="24"/>
                <w:lang w:eastAsia="zh-TW"/>
              </w:rPr>
              <w:t>主</w:t>
            </w:r>
            <w:r>
              <w:rPr>
                <w:spacing w:val="6"/>
                <w:sz w:val="24"/>
                <w:lang w:eastAsia="zh-TW"/>
              </w:rPr>
              <w:t>管</w:t>
            </w:r>
            <w:r>
              <w:rPr>
                <w:sz w:val="24"/>
                <w:lang w:eastAsia="zh-TW"/>
              </w:rPr>
              <w:t>機</w:t>
            </w:r>
          </w:p>
          <w:p w14:paraId="7AC150A1" w14:textId="77777777" w:rsidR="0095215A" w:rsidRDefault="000349F6">
            <w:pPr>
              <w:pStyle w:val="TableParagraph"/>
              <w:spacing w:before="1" w:line="237" w:lineRule="auto"/>
              <w:ind w:right="91"/>
              <w:rPr>
                <w:sz w:val="24"/>
                <w:lang w:eastAsia="zh-TW"/>
              </w:rPr>
            </w:pPr>
            <w:r>
              <w:rPr>
                <w:sz w:val="24"/>
                <w:lang w:eastAsia="zh-TW"/>
              </w:rPr>
              <w:t>關公告一定種類、規模之產品應遵行綠色設計準則指定項目者，其製造、輸入業者應於指定期限向中央主管機關申請核定，並依核定事項據以執行。</w:t>
            </w:r>
          </w:p>
          <w:p w14:paraId="653F1C4F" w14:textId="77777777" w:rsidR="0095215A" w:rsidRDefault="000349F6">
            <w:pPr>
              <w:pStyle w:val="TableParagraph"/>
              <w:spacing w:before="3" w:line="237" w:lineRule="auto"/>
              <w:ind w:right="94" w:firstLine="480"/>
              <w:rPr>
                <w:sz w:val="24"/>
                <w:lang w:eastAsia="zh-TW"/>
              </w:rPr>
            </w:pPr>
            <w:r>
              <w:rPr>
                <w:sz w:val="24"/>
                <w:lang w:eastAsia="zh-TW"/>
              </w:rPr>
              <w:t>前項公告產品經指定應遵行綠色設計準則之使用一定比率或數量</w:t>
            </w:r>
            <w:proofErr w:type="gramStart"/>
            <w:r>
              <w:rPr>
                <w:sz w:val="24"/>
                <w:lang w:eastAsia="zh-TW"/>
              </w:rPr>
              <w:t>再生粒</w:t>
            </w:r>
            <w:proofErr w:type="gramEnd"/>
            <w:r>
              <w:rPr>
                <w:sz w:val="24"/>
                <w:lang w:eastAsia="zh-TW"/>
              </w:rPr>
              <w:t>（材）料，其製造、輸入業者應提送</w:t>
            </w:r>
            <w:proofErr w:type="gramStart"/>
            <w:r>
              <w:rPr>
                <w:sz w:val="24"/>
                <w:lang w:eastAsia="zh-TW"/>
              </w:rPr>
              <w:t>再生粒</w:t>
            </w:r>
            <w:proofErr w:type="gramEnd"/>
            <w:r>
              <w:rPr>
                <w:sz w:val="24"/>
                <w:lang w:eastAsia="zh-TW"/>
              </w:rPr>
              <w:t>（材）料來源、使用總量、產品產量及銷量等資料報中央主管機關備查。</w:t>
            </w:r>
          </w:p>
          <w:p w14:paraId="412DEB39" w14:textId="77777777" w:rsidR="0095215A" w:rsidRDefault="000349F6">
            <w:pPr>
              <w:pStyle w:val="TableParagraph"/>
              <w:spacing w:before="1" w:line="237" w:lineRule="auto"/>
              <w:ind w:right="91" w:firstLine="480"/>
              <w:rPr>
                <w:sz w:val="24"/>
                <w:lang w:eastAsia="zh-TW"/>
              </w:rPr>
            </w:pPr>
            <w:r>
              <w:rPr>
                <w:sz w:val="24"/>
                <w:lang w:eastAsia="zh-TW"/>
              </w:rPr>
              <w:t>前二項符合綠色設計準則指定項目核定之申請、審查、核定事項、廢止、變更、資料備查方式與期限、管理及其他應遵行事項之辦法，由中央主管機關定之。</w:t>
            </w:r>
          </w:p>
        </w:tc>
        <w:tc>
          <w:tcPr>
            <w:tcW w:w="2926" w:type="dxa"/>
          </w:tcPr>
          <w:p w14:paraId="19A5D276" w14:textId="77777777" w:rsidR="0095215A" w:rsidRDefault="0095215A">
            <w:pPr>
              <w:rPr>
                <w:lang w:eastAsia="zh-TW"/>
              </w:rPr>
            </w:pPr>
          </w:p>
        </w:tc>
        <w:tc>
          <w:tcPr>
            <w:tcW w:w="2926" w:type="dxa"/>
          </w:tcPr>
          <w:p w14:paraId="0987A9CD"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3489C20A" w14:textId="77777777" w:rsidR="0095215A" w:rsidRDefault="000349F6">
            <w:pPr>
              <w:pStyle w:val="TableParagraph"/>
              <w:spacing w:before="1" w:line="237" w:lineRule="auto"/>
              <w:ind w:left="583" w:right="99" w:hanging="480"/>
              <w:rPr>
                <w:sz w:val="24"/>
                <w:lang w:eastAsia="zh-TW"/>
              </w:rPr>
            </w:pPr>
            <w:r>
              <w:rPr>
                <w:sz w:val="24"/>
                <w:lang w:eastAsia="zh-TW"/>
              </w:rPr>
              <w:t>二、第一項授權中央主管機關得公告特定產品強制性實施綠色設計，業者應於指定期限申請核定並據以執行。</w:t>
            </w:r>
          </w:p>
          <w:p w14:paraId="23E5C5B0" w14:textId="77777777" w:rsidR="0095215A" w:rsidRDefault="000349F6">
            <w:pPr>
              <w:pStyle w:val="TableParagraph"/>
              <w:spacing w:line="237" w:lineRule="auto"/>
              <w:ind w:left="583" w:right="89" w:hanging="480"/>
              <w:rPr>
                <w:sz w:val="24"/>
                <w:lang w:eastAsia="zh-TW"/>
              </w:rPr>
            </w:pPr>
            <w:r>
              <w:rPr>
                <w:sz w:val="24"/>
                <w:lang w:eastAsia="zh-TW"/>
              </w:rPr>
              <w:t>三、為瞭解特定產品使用</w:t>
            </w:r>
            <w:proofErr w:type="gramStart"/>
            <w:r>
              <w:rPr>
                <w:sz w:val="24"/>
                <w:lang w:eastAsia="zh-TW"/>
              </w:rPr>
              <w:t>再生粒</w:t>
            </w:r>
            <w:proofErr w:type="gramEnd"/>
            <w:r>
              <w:rPr>
                <w:sz w:val="24"/>
                <w:lang w:eastAsia="zh-TW"/>
              </w:rPr>
              <w:t>（材）料之情形，</w:t>
            </w:r>
            <w:proofErr w:type="gramStart"/>
            <w:r>
              <w:rPr>
                <w:sz w:val="24"/>
                <w:lang w:eastAsia="zh-TW"/>
              </w:rPr>
              <w:t>爰</w:t>
            </w:r>
            <w:proofErr w:type="gramEnd"/>
            <w:r>
              <w:rPr>
                <w:sz w:val="24"/>
                <w:lang w:eastAsia="zh-TW"/>
              </w:rPr>
              <w:t>於第二項規定業者應提報相關資料送中央主管機關備查；其資料之提供範圍，得包括國內外</w:t>
            </w:r>
            <w:proofErr w:type="gramStart"/>
            <w:r>
              <w:rPr>
                <w:sz w:val="24"/>
                <w:lang w:eastAsia="zh-TW"/>
              </w:rPr>
              <w:t>第三方認驗證</w:t>
            </w:r>
            <w:proofErr w:type="gramEnd"/>
            <w:r>
              <w:rPr>
                <w:sz w:val="24"/>
                <w:lang w:eastAsia="zh-TW"/>
              </w:rPr>
              <w:t>文件。</w:t>
            </w:r>
          </w:p>
          <w:p w14:paraId="40DDB26D" w14:textId="77777777" w:rsidR="0095215A" w:rsidRDefault="000349F6">
            <w:pPr>
              <w:pStyle w:val="TableParagraph"/>
              <w:spacing w:before="15"/>
              <w:ind w:left="583" w:right="101" w:hanging="480"/>
              <w:rPr>
                <w:sz w:val="24"/>
                <w:lang w:eastAsia="zh-TW"/>
              </w:rPr>
            </w:pPr>
            <w:r>
              <w:rPr>
                <w:sz w:val="24"/>
                <w:lang w:eastAsia="zh-TW"/>
              </w:rPr>
              <w:t>四、第三項授權中央主管機關訂定強制性實施產品綠色設計及使用</w:t>
            </w:r>
            <w:proofErr w:type="gramStart"/>
            <w:r>
              <w:rPr>
                <w:sz w:val="24"/>
                <w:lang w:eastAsia="zh-TW"/>
              </w:rPr>
              <w:t>再生粒</w:t>
            </w:r>
            <w:proofErr w:type="gramEnd"/>
            <w:r>
              <w:rPr>
                <w:sz w:val="24"/>
                <w:lang w:eastAsia="zh-TW"/>
              </w:rPr>
              <w:t>（材）料備查之辦法。</w:t>
            </w:r>
          </w:p>
          <w:p w14:paraId="1412D000" w14:textId="77777777" w:rsidR="0095215A" w:rsidRDefault="000349F6">
            <w:pPr>
              <w:pStyle w:val="TableParagraph"/>
              <w:spacing w:line="237" w:lineRule="auto"/>
              <w:ind w:left="583" w:right="60" w:hanging="480"/>
              <w:rPr>
                <w:sz w:val="24"/>
                <w:lang w:eastAsia="zh-TW"/>
              </w:rPr>
            </w:pPr>
            <w:r>
              <w:rPr>
                <w:sz w:val="24"/>
                <w:lang w:eastAsia="zh-TW"/>
              </w:rPr>
              <w:t>五、本條屬促進產品資源循環之新興強制管制措施，</w:t>
            </w:r>
            <w:r>
              <w:rPr>
                <w:sz w:val="24"/>
                <w:lang w:eastAsia="zh-TW"/>
              </w:rPr>
              <w:t xml:space="preserve"> </w:t>
            </w:r>
            <w:r>
              <w:rPr>
                <w:sz w:val="24"/>
                <w:lang w:eastAsia="zh-TW"/>
              </w:rPr>
              <w:t>影響後端產品、國內外上下游供應鏈，需</w:t>
            </w:r>
            <w:proofErr w:type="gramStart"/>
            <w:r>
              <w:rPr>
                <w:sz w:val="24"/>
                <w:lang w:eastAsia="zh-TW"/>
              </w:rPr>
              <w:t>踐行</w:t>
            </w:r>
            <w:proofErr w:type="gramEnd"/>
            <w:r>
              <w:rPr>
                <w:sz w:val="24"/>
                <w:lang w:eastAsia="zh-TW"/>
              </w:rPr>
              <w:t>世界貿易組織</w:t>
            </w:r>
            <w:r>
              <w:rPr>
                <w:sz w:val="24"/>
                <w:lang w:eastAsia="zh-TW"/>
              </w:rPr>
              <w:t xml:space="preserve">(WTO) </w:t>
            </w:r>
            <w:r>
              <w:rPr>
                <w:sz w:val="24"/>
                <w:lang w:eastAsia="zh-TW"/>
              </w:rPr>
              <w:t>通報程序，屬全國一致性規範。</w:t>
            </w:r>
          </w:p>
        </w:tc>
      </w:tr>
      <w:tr w:rsidR="0095215A" w14:paraId="06DE7749" w14:textId="77777777">
        <w:trPr>
          <w:trHeight w:hRule="exact" w:val="1884"/>
        </w:trPr>
        <w:tc>
          <w:tcPr>
            <w:tcW w:w="2926" w:type="dxa"/>
          </w:tcPr>
          <w:p w14:paraId="2710D797" w14:textId="77777777" w:rsidR="0095215A" w:rsidRDefault="000349F6">
            <w:pPr>
              <w:pStyle w:val="TableParagraph"/>
              <w:tabs>
                <w:tab w:val="left" w:pos="1339"/>
              </w:tabs>
              <w:spacing w:line="275" w:lineRule="exact"/>
              <w:ind w:hanging="240"/>
              <w:jc w:val="left"/>
              <w:rPr>
                <w:sz w:val="24"/>
                <w:lang w:eastAsia="zh-TW"/>
              </w:rPr>
            </w:pPr>
            <w:r>
              <w:rPr>
                <w:spacing w:val="7"/>
                <w:sz w:val="24"/>
                <w:lang w:eastAsia="zh-TW"/>
              </w:rPr>
              <w:t>第十六</w:t>
            </w:r>
            <w:r>
              <w:rPr>
                <w:sz w:val="24"/>
                <w:lang w:eastAsia="zh-TW"/>
              </w:rPr>
              <w:t>條</w:t>
            </w:r>
            <w:r>
              <w:rPr>
                <w:sz w:val="24"/>
                <w:lang w:eastAsia="zh-TW"/>
              </w:rPr>
              <w:tab/>
            </w:r>
            <w:r>
              <w:rPr>
                <w:spacing w:val="5"/>
                <w:sz w:val="24"/>
                <w:lang w:eastAsia="zh-TW"/>
              </w:rPr>
              <w:t>經</w:t>
            </w:r>
            <w:r>
              <w:rPr>
                <w:spacing w:val="6"/>
                <w:sz w:val="24"/>
                <w:lang w:eastAsia="zh-TW"/>
              </w:rPr>
              <w:t>中央</w:t>
            </w:r>
            <w:r>
              <w:rPr>
                <w:spacing w:val="4"/>
                <w:sz w:val="24"/>
                <w:lang w:eastAsia="zh-TW"/>
              </w:rPr>
              <w:t>主</w:t>
            </w:r>
            <w:r>
              <w:rPr>
                <w:spacing w:val="6"/>
                <w:sz w:val="24"/>
                <w:lang w:eastAsia="zh-TW"/>
              </w:rPr>
              <w:t>管</w:t>
            </w:r>
            <w:r>
              <w:rPr>
                <w:sz w:val="24"/>
                <w:lang w:eastAsia="zh-TW"/>
              </w:rPr>
              <w:t>機</w:t>
            </w:r>
          </w:p>
          <w:p w14:paraId="4C2B813D" w14:textId="77777777" w:rsidR="0095215A" w:rsidRDefault="000349F6">
            <w:pPr>
              <w:pStyle w:val="TableParagraph"/>
              <w:spacing w:line="240" w:lineRule="auto"/>
              <w:ind w:right="91"/>
              <w:rPr>
                <w:sz w:val="24"/>
                <w:lang w:eastAsia="zh-TW"/>
              </w:rPr>
            </w:pPr>
            <w:r>
              <w:rPr>
                <w:sz w:val="24"/>
                <w:lang w:eastAsia="zh-TW"/>
              </w:rPr>
              <w:t>關公告一定規模以上之營建工程，其工程主辦機關或起造人應於規劃設計及施工階段，遵行</w:t>
            </w:r>
          </w:p>
        </w:tc>
        <w:tc>
          <w:tcPr>
            <w:tcW w:w="2926" w:type="dxa"/>
          </w:tcPr>
          <w:p w14:paraId="3C09E2A4" w14:textId="77777777" w:rsidR="0095215A" w:rsidRDefault="0095215A">
            <w:pPr>
              <w:rPr>
                <w:lang w:eastAsia="zh-TW"/>
              </w:rPr>
            </w:pPr>
          </w:p>
        </w:tc>
        <w:tc>
          <w:tcPr>
            <w:tcW w:w="2926" w:type="dxa"/>
          </w:tcPr>
          <w:p w14:paraId="6248937B"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154EB0B9" w14:textId="77777777" w:rsidR="0095215A" w:rsidRDefault="000349F6">
            <w:pPr>
              <w:pStyle w:val="TableParagraph"/>
              <w:spacing w:line="240" w:lineRule="auto"/>
              <w:ind w:left="585" w:right="98" w:hanging="483"/>
              <w:rPr>
                <w:sz w:val="24"/>
                <w:lang w:eastAsia="zh-TW"/>
              </w:rPr>
            </w:pPr>
            <w:r>
              <w:rPr>
                <w:sz w:val="24"/>
                <w:lang w:eastAsia="zh-TW"/>
              </w:rPr>
              <w:t>二、考量營建工程新建耗費大量資源，完工使用之生命週期可長達四十至五十年，且拆除後產生大量廢棄</w:t>
            </w:r>
          </w:p>
        </w:tc>
      </w:tr>
    </w:tbl>
    <w:p w14:paraId="1F92E956"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05A90166" w14:textId="77777777">
        <w:trPr>
          <w:trHeight w:hRule="exact" w:val="8752"/>
        </w:trPr>
        <w:tc>
          <w:tcPr>
            <w:tcW w:w="2926" w:type="dxa"/>
          </w:tcPr>
          <w:p w14:paraId="620E5C76" w14:textId="77777777" w:rsidR="0095215A" w:rsidRDefault="000349F6">
            <w:pPr>
              <w:pStyle w:val="TableParagraph"/>
              <w:spacing w:line="275" w:lineRule="exact"/>
              <w:jc w:val="left"/>
              <w:rPr>
                <w:sz w:val="24"/>
                <w:lang w:eastAsia="zh-TW"/>
              </w:rPr>
            </w:pPr>
            <w:r>
              <w:rPr>
                <w:sz w:val="24"/>
                <w:lang w:eastAsia="zh-TW"/>
              </w:rPr>
              <w:lastRenderedPageBreak/>
              <w:t>綠色設計準則指定項</w:t>
            </w:r>
          </w:p>
          <w:p w14:paraId="5BFDFB00" w14:textId="77777777" w:rsidR="0095215A" w:rsidRDefault="000349F6">
            <w:pPr>
              <w:pStyle w:val="TableParagraph"/>
              <w:jc w:val="left"/>
              <w:rPr>
                <w:sz w:val="24"/>
                <w:lang w:eastAsia="zh-TW"/>
              </w:rPr>
            </w:pPr>
            <w:r>
              <w:rPr>
                <w:sz w:val="24"/>
                <w:lang w:eastAsia="zh-TW"/>
              </w:rPr>
              <w:t>目。</w:t>
            </w:r>
          </w:p>
          <w:p w14:paraId="39930A90" w14:textId="77777777" w:rsidR="0095215A" w:rsidRDefault="000349F6">
            <w:pPr>
              <w:pStyle w:val="TableParagraph"/>
              <w:spacing w:before="15"/>
              <w:ind w:right="94" w:firstLine="480"/>
              <w:jc w:val="right"/>
              <w:rPr>
                <w:sz w:val="24"/>
                <w:lang w:eastAsia="zh-TW"/>
              </w:rPr>
            </w:pPr>
            <w:r>
              <w:rPr>
                <w:sz w:val="24"/>
                <w:lang w:eastAsia="zh-TW"/>
              </w:rPr>
              <w:t>前項指定項目，由中央主管機關公告之。各工程中央目的事</w:t>
            </w:r>
          </w:p>
          <w:p w14:paraId="59090ECD" w14:textId="77777777" w:rsidR="0095215A" w:rsidRDefault="000349F6">
            <w:pPr>
              <w:pStyle w:val="TableParagraph"/>
              <w:jc w:val="left"/>
              <w:rPr>
                <w:sz w:val="24"/>
                <w:lang w:eastAsia="zh-TW"/>
              </w:rPr>
            </w:pPr>
            <w:r>
              <w:rPr>
                <w:sz w:val="24"/>
                <w:lang w:eastAsia="zh-TW"/>
              </w:rPr>
              <w:t>業主管機關應依第一項指定項目，檢討營建工</w:t>
            </w:r>
          </w:p>
          <w:p w14:paraId="4B89BC2B" w14:textId="77777777" w:rsidR="0095215A" w:rsidRDefault="000349F6">
            <w:pPr>
              <w:pStyle w:val="TableParagraph"/>
              <w:spacing w:before="3"/>
              <w:jc w:val="left"/>
              <w:rPr>
                <w:sz w:val="24"/>
                <w:lang w:eastAsia="zh-TW"/>
              </w:rPr>
            </w:pPr>
            <w:r>
              <w:rPr>
                <w:sz w:val="24"/>
                <w:lang w:eastAsia="zh-TW"/>
              </w:rPr>
              <w:t>程設計施工技術及作業規範相關規定。</w:t>
            </w:r>
          </w:p>
        </w:tc>
        <w:tc>
          <w:tcPr>
            <w:tcW w:w="2926" w:type="dxa"/>
          </w:tcPr>
          <w:p w14:paraId="7E049476" w14:textId="77777777" w:rsidR="0095215A" w:rsidRDefault="0095215A">
            <w:pPr>
              <w:rPr>
                <w:lang w:eastAsia="zh-TW"/>
              </w:rPr>
            </w:pPr>
          </w:p>
        </w:tc>
        <w:tc>
          <w:tcPr>
            <w:tcW w:w="2926" w:type="dxa"/>
          </w:tcPr>
          <w:p w14:paraId="10C060B7" w14:textId="77777777" w:rsidR="0095215A" w:rsidRDefault="000349F6">
            <w:pPr>
              <w:pStyle w:val="TableParagraph"/>
              <w:spacing w:line="275" w:lineRule="exact"/>
              <w:ind w:left="585"/>
              <w:rPr>
                <w:sz w:val="24"/>
                <w:lang w:eastAsia="zh-TW"/>
              </w:rPr>
            </w:pPr>
            <w:r>
              <w:rPr>
                <w:sz w:val="24"/>
                <w:lang w:eastAsia="zh-TW"/>
              </w:rPr>
              <w:t>物，為提升營建工程</w:t>
            </w:r>
          </w:p>
          <w:p w14:paraId="3F4B0B0C" w14:textId="77777777" w:rsidR="0095215A" w:rsidRDefault="000349F6">
            <w:pPr>
              <w:pStyle w:val="TableParagraph"/>
              <w:spacing w:before="2" w:line="237" w:lineRule="auto"/>
              <w:ind w:left="585" w:right="101"/>
              <w:rPr>
                <w:sz w:val="24"/>
                <w:lang w:eastAsia="zh-TW"/>
              </w:rPr>
            </w:pPr>
            <w:r>
              <w:rPr>
                <w:sz w:val="24"/>
                <w:lang w:eastAsia="zh-TW"/>
              </w:rPr>
              <w:t>資源循環，推動營建工程綠色設計，需由特定類型之工程（例如公共工程），優先導入強制性規範，進而帶動民間企業施行，</w:t>
            </w:r>
            <w:r>
              <w:rPr>
                <w:sz w:val="24"/>
                <w:lang w:eastAsia="zh-TW"/>
              </w:rPr>
              <w:t xml:space="preserve"> </w:t>
            </w:r>
            <w:proofErr w:type="gramStart"/>
            <w:r>
              <w:rPr>
                <w:sz w:val="24"/>
                <w:lang w:eastAsia="zh-TW"/>
              </w:rPr>
              <w:t>爰</w:t>
            </w:r>
            <w:proofErr w:type="gramEnd"/>
            <w:r>
              <w:rPr>
                <w:sz w:val="24"/>
                <w:lang w:eastAsia="zh-TW"/>
              </w:rPr>
              <w:t>為第一項規定。</w:t>
            </w:r>
          </w:p>
          <w:p w14:paraId="3CF39889" w14:textId="77777777" w:rsidR="0095215A" w:rsidRDefault="000349F6">
            <w:pPr>
              <w:pStyle w:val="TableParagraph"/>
              <w:spacing w:before="1" w:line="237" w:lineRule="auto"/>
              <w:ind w:left="585" w:right="100" w:hanging="483"/>
              <w:rPr>
                <w:sz w:val="24"/>
                <w:lang w:eastAsia="zh-TW"/>
              </w:rPr>
            </w:pPr>
            <w:r>
              <w:rPr>
                <w:sz w:val="24"/>
                <w:lang w:eastAsia="zh-TW"/>
              </w:rPr>
              <w:t>三、第二項授權中央主管機關公告強制性實施綠色設計之營建工程規模及其項目。後續將依現行實務運作情形，優先推動「使用一定比率</w:t>
            </w:r>
            <w:proofErr w:type="gramStart"/>
            <w:r>
              <w:rPr>
                <w:sz w:val="24"/>
                <w:lang w:eastAsia="zh-TW"/>
              </w:rPr>
              <w:t>再生粒料</w:t>
            </w:r>
            <w:proofErr w:type="gramEnd"/>
            <w:r>
              <w:rPr>
                <w:sz w:val="24"/>
                <w:lang w:eastAsia="zh-TW"/>
              </w:rPr>
              <w:t>」及「營建工程源頭現場分類減少廢棄物產生」項目。</w:t>
            </w:r>
          </w:p>
          <w:p w14:paraId="682F9D0E" w14:textId="77777777" w:rsidR="0095215A" w:rsidRDefault="000349F6">
            <w:pPr>
              <w:pStyle w:val="TableParagraph"/>
              <w:spacing w:before="1" w:line="237" w:lineRule="auto"/>
              <w:ind w:left="585" w:right="89" w:hanging="483"/>
              <w:rPr>
                <w:sz w:val="24"/>
                <w:lang w:eastAsia="zh-TW"/>
              </w:rPr>
            </w:pPr>
            <w:r>
              <w:rPr>
                <w:sz w:val="24"/>
                <w:lang w:eastAsia="zh-TW"/>
              </w:rPr>
              <w:t>四、為落實營建工程綠色設計準則之指定項目並與各階段之工程活動相結合，</w:t>
            </w:r>
            <w:proofErr w:type="gramStart"/>
            <w:r>
              <w:rPr>
                <w:sz w:val="24"/>
                <w:lang w:eastAsia="zh-TW"/>
              </w:rPr>
              <w:t>爰</w:t>
            </w:r>
            <w:proofErr w:type="gramEnd"/>
            <w:r>
              <w:rPr>
                <w:sz w:val="24"/>
                <w:lang w:eastAsia="zh-TW"/>
              </w:rPr>
              <w:t>於第三項定明各工程中央目的事業主管機關應配合檢討營建工程設計施工技術及作業規範。</w:t>
            </w:r>
          </w:p>
        </w:tc>
      </w:tr>
      <w:tr w:rsidR="0095215A" w14:paraId="410E4F96" w14:textId="77777777">
        <w:trPr>
          <w:trHeight w:hRule="exact" w:val="1572"/>
        </w:trPr>
        <w:tc>
          <w:tcPr>
            <w:tcW w:w="2926" w:type="dxa"/>
          </w:tcPr>
          <w:p w14:paraId="3FA75B54" w14:textId="77777777" w:rsidR="0095215A" w:rsidRDefault="000349F6">
            <w:pPr>
              <w:pStyle w:val="TableParagraph"/>
              <w:tabs>
                <w:tab w:val="left" w:pos="1063"/>
              </w:tabs>
              <w:spacing w:line="276" w:lineRule="exact"/>
              <w:ind w:left="103"/>
              <w:jc w:val="left"/>
              <w:rPr>
                <w:sz w:val="24"/>
              </w:rPr>
            </w:pPr>
            <w:proofErr w:type="spellStart"/>
            <w:r>
              <w:rPr>
                <w:sz w:val="24"/>
              </w:rPr>
              <w:t>第二節</w:t>
            </w:r>
            <w:proofErr w:type="spellEnd"/>
            <w:r>
              <w:rPr>
                <w:sz w:val="24"/>
              </w:rPr>
              <w:tab/>
            </w:r>
            <w:proofErr w:type="spellStart"/>
            <w:r>
              <w:rPr>
                <w:sz w:val="24"/>
              </w:rPr>
              <w:t>源頭減量</w:t>
            </w:r>
            <w:proofErr w:type="spellEnd"/>
          </w:p>
        </w:tc>
        <w:tc>
          <w:tcPr>
            <w:tcW w:w="2926" w:type="dxa"/>
          </w:tcPr>
          <w:p w14:paraId="126784FA" w14:textId="77777777" w:rsidR="0095215A" w:rsidRDefault="0095215A"/>
        </w:tc>
        <w:tc>
          <w:tcPr>
            <w:tcW w:w="2926" w:type="dxa"/>
          </w:tcPr>
          <w:p w14:paraId="28652E08" w14:textId="77777777" w:rsidR="0095215A" w:rsidRDefault="000349F6">
            <w:pPr>
              <w:pStyle w:val="TableParagraph"/>
              <w:spacing w:line="275" w:lineRule="exact"/>
              <w:ind w:left="103"/>
              <w:jc w:val="left"/>
              <w:rPr>
                <w:sz w:val="24"/>
                <w:lang w:eastAsia="zh-TW"/>
              </w:rPr>
            </w:pPr>
            <w:r>
              <w:rPr>
                <w:sz w:val="24"/>
                <w:lang w:eastAsia="zh-TW"/>
              </w:rPr>
              <w:t>一、</w:t>
            </w:r>
            <w:proofErr w:type="gramStart"/>
            <w:r>
              <w:rPr>
                <w:sz w:val="24"/>
                <w:u w:val="single"/>
                <w:lang w:eastAsia="zh-TW"/>
              </w:rPr>
              <w:t>節名新增</w:t>
            </w:r>
            <w:proofErr w:type="gramEnd"/>
            <w:r>
              <w:rPr>
                <w:sz w:val="24"/>
                <w:lang w:eastAsia="zh-TW"/>
              </w:rPr>
              <w:t>。</w:t>
            </w:r>
          </w:p>
          <w:p w14:paraId="4CA3C01F" w14:textId="77777777" w:rsidR="0095215A" w:rsidRDefault="000349F6">
            <w:pPr>
              <w:pStyle w:val="TableParagraph"/>
              <w:spacing w:line="240" w:lineRule="auto"/>
              <w:ind w:left="599" w:right="94" w:hanging="497"/>
              <w:rPr>
                <w:sz w:val="24"/>
                <w:lang w:eastAsia="zh-TW"/>
              </w:rPr>
            </w:pPr>
            <w:r>
              <w:rPr>
                <w:sz w:val="24"/>
                <w:lang w:eastAsia="zh-TW"/>
              </w:rPr>
              <w:t>二、配合國際發展趨勢，</w:t>
            </w:r>
            <w:r>
              <w:rPr>
                <w:sz w:val="24"/>
                <w:lang w:eastAsia="zh-TW"/>
              </w:rPr>
              <w:t xml:space="preserve"> </w:t>
            </w:r>
            <w:r>
              <w:rPr>
                <w:sz w:val="24"/>
                <w:lang w:eastAsia="zh-TW"/>
              </w:rPr>
              <w:t>因應本法修正擴及整體資源循環面向增訂之。</w:t>
            </w:r>
          </w:p>
        </w:tc>
      </w:tr>
      <w:tr w:rsidR="0095215A" w14:paraId="5FD373C3" w14:textId="77777777">
        <w:trPr>
          <w:trHeight w:hRule="exact" w:val="3445"/>
        </w:trPr>
        <w:tc>
          <w:tcPr>
            <w:tcW w:w="2926" w:type="dxa"/>
          </w:tcPr>
          <w:p w14:paraId="5D0FFDAA" w14:textId="77777777" w:rsidR="0095215A" w:rsidRDefault="000349F6">
            <w:pPr>
              <w:pStyle w:val="TableParagraph"/>
              <w:tabs>
                <w:tab w:val="left" w:pos="1339"/>
              </w:tabs>
              <w:spacing w:line="275" w:lineRule="exact"/>
              <w:ind w:left="340" w:hanging="238"/>
              <w:jc w:val="left"/>
              <w:rPr>
                <w:sz w:val="24"/>
                <w:lang w:eastAsia="zh-TW"/>
              </w:rPr>
            </w:pPr>
            <w:r>
              <w:rPr>
                <w:spacing w:val="7"/>
                <w:sz w:val="24"/>
                <w:lang w:eastAsia="zh-TW"/>
              </w:rPr>
              <w:t>第十七</w:t>
            </w:r>
            <w:r>
              <w:rPr>
                <w:sz w:val="24"/>
                <w:lang w:eastAsia="zh-TW"/>
              </w:rPr>
              <w:t>條</w:t>
            </w:r>
            <w:r>
              <w:rPr>
                <w:sz w:val="24"/>
                <w:lang w:eastAsia="zh-TW"/>
              </w:rPr>
              <w:tab/>
            </w:r>
            <w:r>
              <w:rPr>
                <w:spacing w:val="5"/>
                <w:sz w:val="24"/>
                <w:lang w:eastAsia="zh-TW"/>
              </w:rPr>
              <w:t>中</w:t>
            </w:r>
            <w:r>
              <w:rPr>
                <w:spacing w:val="6"/>
                <w:sz w:val="24"/>
                <w:lang w:eastAsia="zh-TW"/>
              </w:rPr>
              <w:t>央主</w:t>
            </w:r>
            <w:r>
              <w:rPr>
                <w:spacing w:val="4"/>
                <w:sz w:val="24"/>
                <w:lang w:eastAsia="zh-TW"/>
              </w:rPr>
              <w:t>管</w:t>
            </w:r>
            <w:r>
              <w:rPr>
                <w:spacing w:val="6"/>
                <w:sz w:val="24"/>
                <w:lang w:eastAsia="zh-TW"/>
              </w:rPr>
              <w:t>機</w:t>
            </w:r>
            <w:r>
              <w:rPr>
                <w:sz w:val="24"/>
                <w:lang w:eastAsia="zh-TW"/>
              </w:rPr>
              <w:t>關</w:t>
            </w:r>
          </w:p>
          <w:p w14:paraId="49834A3C" w14:textId="77777777" w:rsidR="0095215A" w:rsidRDefault="000349F6">
            <w:pPr>
              <w:pStyle w:val="TableParagraph"/>
              <w:spacing w:before="1" w:line="237" w:lineRule="auto"/>
              <w:ind w:left="340" w:right="92"/>
              <w:rPr>
                <w:sz w:val="24"/>
                <w:lang w:eastAsia="zh-TW"/>
              </w:rPr>
            </w:pPr>
            <w:r>
              <w:rPr>
                <w:sz w:val="24"/>
                <w:lang w:eastAsia="zh-TW"/>
              </w:rPr>
              <w:t>得指定公告物品之包裝、容器重複使用目標及方式，其製造、輸入或販賣業者應於指定期限檢具包裝容器重複使用計畫送中央主管機關核准，依核准事項據以執行，並提送執行成果報中央主管機關備查。</w:t>
            </w:r>
          </w:p>
        </w:tc>
        <w:tc>
          <w:tcPr>
            <w:tcW w:w="2926" w:type="dxa"/>
          </w:tcPr>
          <w:p w14:paraId="4CC3B3B7" w14:textId="77777777" w:rsidR="0095215A" w:rsidRDefault="0095215A">
            <w:pPr>
              <w:rPr>
                <w:lang w:eastAsia="zh-TW"/>
              </w:rPr>
            </w:pPr>
          </w:p>
        </w:tc>
        <w:tc>
          <w:tcPr>
            <w:tcW w:w="2926" w:type="dxa"/>
          </w:tcPr>
          <w:p w14:paraId="0AD25E1B"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4370F77E" w14:textId="77777777" w:rsidR="0095215A" w:rsidRDefault="000349F6">
            <w:pPr>
              <w:pStyle w:val="TableParagraph"/>
              <w:spacing w:before="1" w:line="237" w:lineRule="auto"/>
              <w:ind w:left="585" w:right="101" w:hanging="483"/>
              <w:rPr>
                <w:sz w:val="24"/>
              </w:rPr>
            </w:pPr>
            <w:r>
              <w:rPr>
                <w:sz w:val="24"/>
                <w:lang w:eastAsia="zh-TW"/>
              </w:rPr>
              <w:t>二、為減少包裝、容器於一次性使用後衍生廢棄物造成資源浪費，</w:t>
            </w:r>
            <w:r>
              <w:rPr>
                <w:sz w:val="24"/>
                <w:lang w:eastAsia="zh-TW"/>
              </w:rPr>
              <w:t xml:space="preserve"> </w:t>
            </w:r>
            <w:proofErr w:type="gramStart"/>
            <w:r>
              <w:rPr>
                <w:sz w:val="24"/>
                <w:lang w:eastAsia="zh-TW"/>
              </w:rPr>
              <w:t>爰</w:t>
            </w:r>
            <w:proofErr w:type="gramEnd"/>
            <w:r>
              <w:rPr>
                <w:sz w:val="24"/>
                <w:lang w:eastAsia="zh-TW"/>
              </w:rPr>
              <w:t>於第一項授權中央主管機關得指定公告特定物品之包裝、容器須強制性重複使用，例如餐盒及飲料之容器、清潔劑之玻璃容器等。</w:t>
            </w:r>
            <w:proofErr w:type="spellStart"/>
            <w:r>
              <w:rPr>
                <w:sz w:val="24"/>
              </w:rPr>
              <w:t>且經指定</w:t>
            </w:r>
            <w:proofErr w:type="spellEnd"/>
          </w:p>
        </w:tc>
      </w:tr>
    </w:tbl>
    <w:p w14:paraId="4E0CFB9F" w14:textId="77777777" w:rsidR="0095215A" w:rsidRDefault="0095215A">
      <w:pPr>
        <w:spacing w:line="237" w:lineRule="auto"/>
        <w:rPr>
          <w:sz w:val="24"/>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70F17838" w14:textId="77777777">
        <w:trPr>
          <w:trHeight w:hRule="exact" w:val="5005"/>
        </w:trPr>
        <w:tc>
          <w:tcPr>
            <w:tcW w:w="2926" w:type="dxa"/>
          </w:tcPr>
          <w:p w14:paraId="631DDF4C" w14:textId="77777777" w:rsidR="0095215A" w:rsidRDefault="000349F6">
            <w:pPr>
              <w:pStyle w:val="TableParagraph"/>
              <w:spacing w:line="275" w:lineRule="exact"/>
              <w:ind w:left="340" w:firstLine="480"/>
              <w:rPr>
                <w:sz w:val="24"/>
                <w:lang w:eastAsia="zh-TW"/>
              </w:rPr>
            </w:pPr>
            <w:r>
              <w:rPr>
                <w:sz w:val="24"/>
                <w:lang w:eastAsia="zh-TW"/>
              </w:rPr>
              <w:lastRenderedPageBreak/>
              <w:t>非屬前項公告之物</w:t>
            </w:r>
          </w:p>
          <w:p w14:paraId="0C0C4CF7" w14:textId="77777777" w:rsidR="0095215A" w:rsidRDefault="000349F6">
            <w:pPr>
              <w:pStyle w:val="TableParagraph"/>
              <w:spacing w:before="2" w:line="237" w:lineRule="auto"/>
              <w:ind w:left="340" w:right="91"/>
              <w:rPr>
                <w:sz w:val="24"/>
                <w:lang w:eastAsia="zh-TW"/>
              </w:rPr>
            </w:pPr>
            <w:r>
              <w:rPr>
                <w:sz w:val="24"/>
                <w:lang w:eastAsia="zh-TW"/>
              </w:rPr>
              <w:t>品，其製造、輸入或販賣業者，得</w:t>
            </w:r>
            <w:proofErr w:type="gramStart"/>
            <w:r>
              <w:rPr>
                <w:sz w:val="24"/>
                <w:lang w:eastAsia="zh-TW"/>
              </w:rPr>
              <w:t>自願性檢具</w:t>
            </w:r>
            <w:proofErr w:type="gramEnd"/>
            <w:r>
              <w:rPr>
                <w:sz w:val="24"/>
                <w:lang w:eastAsia="zh-TW"/>
              </w:rPr>
              <w:t>包裝容器重複使用計畫，送中央主管機關核准，依核准事項據以執行，並提送執行成果報中央主管機關備查。</w:t>
            </w:r>
          </w:p>
          <w:p w14:paraId="4EF157DA" w14:textId="77777777" w:rsidR="0095215A" w:rsidRDefault="000349F6">
            <w:pPr>
              <w:pStyle w:val="TableParagraph"/>
              <w:spacing w:before="1" w:line="237" w:lineRule="auto"/>
              <w:ind w:left="340" w:right="102" w:firstLine="480"/>
              <w:rPr>
                <w:sz w:val="24"/>
                <w:lang w:eastAsia="zh-TW"/>
              </w:rPr>
            </w:pPr>
            <w:r>
              <w:rPr>
                <w:sz w:val="24"/>
                <w:lang w:eastAsia="zh-TW"/>
              </w:rPr>
              <w:t>前二項包裝容器重複使用計畫應記載事項、應備文件、期限、審查、核准事項、變更、廢止、執行成果備查、管理及其他應遵行事項之辦法，由中央主管機關定之。</w:t>
            </w:r>
          </w:p>
        </w:tc>
        <w:tc>
          <w:tcPr>
            <w:tcW w:w="2926" w:type="dxa"/>
          </w:tcPr>
          <w:p w14:paraId="1BC421E9" w14:textId="77777777" w:rsidR="0095215A" w:rsidRDefault="0095215A">
            <w:pPr>
              <w:rPr>
                <w:lang w:eastAsia="zh-TW"/>
              </w:rPr>
            </w:pPr>
          </w:p>
        </w:tc>
        <w:tc>
          <w:tcPr>
            <w:tcW w:w="2926" w:type="dxa"/>
          </w:tcPr>
          <w:p w14:paraId="4E55A7B5" w14:textId="77777777" w:rsidR="0095215A" w:rsidRDefault="000349F6">
            <w:pPr>
              <w:pStyle w:val="TableParagraph"/>
              <w:spacing w:line="275" w:lineRule="exact"/>
              <w:ind w:left="585"/>
              <w:rPr>
                <w:sz w:val="24"/>
                <w:lang w:eastAsia="zh-TW"/>
              </w:rPr>
            </w:pPr>
            <w:r>
              <w:rPr>
                <w:sz w:val="24"/>
                <w:lang w:eastAsia="zh-TW"/>
              </w:rPr>
              <w:t>物品之製造、輸入、</w:t>
            </w:r>
          </w:p>
          <w:p w14:paraId="470FB035" w14:textId="77777777" w:rsidR="0095215A" w:rsidRDefault="000349F6">
            <w:pPr>
              <w:pStyle w:val="TableParagraph"/>
              <w:spacing w:before="16"/>
              <w:ind w:left="585" w:right="101"/>
              <w:rPr>
                <w:sz w:val="24"/>
                <w:lang w:eastAsia="zh-TW"/>
              </w:rPr>
            </w:pPr>
            <w:r>
              <w:rPr>
                <w:sz w:val="24"/>
                <w:lang w:eastAsia="zh-TW"/>
              </w:rPr>
              <w:t>販賣業者應依公告之目標及方式提出重複使用計畫報核准，並提送執行成果報備查。</w:t>
            </w:r>
          </w:p>
          <w:p w14:paraId="3FE7B8D8" w14:textId="77777777" w:rsidR="0095215A" w:rsidRDefault="000349F6">
            <w:pPr>
              <w:pStyle w:val="TableParagraph"/>
              <w:spacing w:line="297" w:lineRule="exact"/>
              <w:ind w:left="585" w:hanging="483"/>
              <w:rPr>
                <w:sz w:val="24"/>
                <w:lang w:eastAsia="zh-TW"/>
              </w:rPr>
            </w:pPr>
            <w:r>
              <w:rPr>
                <w:sz w:val="24"/>
                <w:lang w:eastAsia="zh-TW"/>
              </w:rPr>
              <w:t>三、為使自願性實施包</w:t>
            </w:r>
          </w:p>
          <w:p w14:paraId="37AB1D45" w14:textId="77777777" w:rsidR="0095215A" w:rsidRDefault="000349F6">
            <w:pPr>
              <w:pStyle w:val="TableParagraph"/>
              <w:spacing w:before="17"/>
              <w:ind w:left="585" w:right="101"/>
              <w:rPr>
                <w:sz w:val="24"/>
                <w:lang w:eastAsia="zh-TW"/>
              </w:rPr>
            </w:pPr>
            <w:r>
              <w:rPr>
                <w:sz w:val="24"/>
                <w:lang w:eastAsia="zh-TW"/>
              </w:rPr>
              <w:t>裝、容器重複使用之業者有所依循，</w:t>
            </w:r>
            <w:proofErr w:type="gramStart"/>
            <w:r>
              <w:rPr>
                <w:sz w:val="24"/>
                <w:lang w:eastAsia="zh-TW"/>
              </w:rPr>
              <w:t>爰</w:t>
            </w:r>
            <w:proofErr w:type="gramEnd"/>
            <w:r>
              <w:rPr>
                <w:sz w:val="24"/>
                <w:lang w:eastAsia="zh-TW"/>
              </w:rPr>
              <w:t>為第二項規定。</w:t>
            </w:r>
          </w:p>
          <w:p w14:paraId="3A8EC200" w14:textId="77777777" w:rsidR="0095215A" w:rsidRDefault="000349F6">
            <w:pPr>
              <w:pStyle w:val="TableParagraph"/>
              <w:ind w:left="585" w:right="98" w:hanging="483"/>
              <w:rPr>
                <w:sz w:val="24"/>
                <w:lang w:eastAsia="zh-TW"/>
              </w:rPr>
            </w:pPr>
            <w:r>
              <w:rPr>
                <w:sz w:val="24"/>
                <w:lang w:eastAsia="zh-TW"/>
              </w:rPr>
              <w:t>四、第三項授權中央主管機關訂定包裝容器重複使用計畫、執行成</w:t>
            </w:r>
          </w:p>
          <w:p w14:paraId="11B53CFD" w14:textId="77777777" w:rsidR="0095215A" w:rsidRDefault="000349F6">
            <w:pPr>
              <w:pStyle w:val="TableParagraph"/>
              <w:ind w:left="585" w:right="98"/>
              <w:rPr>
                <w:sz w:val="24"/>
                <w:lang w:eastAsia="zh-TW"/>
              </w:rPr>
            </w:pPr>
            <w:r>
              <w:rPr>
                <w:sz w:val="24"/>
                <w:lang w:eastAsia="zh-TW"/>
              </w:rPr>
              <w:t>果備查之相關管理規定。</w:t>
            </w:r>
          </w:p>
        </w:tc>
      </w:tr>
      <w:tr w:rsidR="0095215A" w14:paraId="6774928F" w14:textId="77777777">
        <w:trPr>
          <w:trHeight w:hRule="exact" w:val="6567"/>
        </w:trPr>
        <w:tc>
          <w:tcPr>
            <w:tcW w:w="2926" w:type="dxa"/>
          </w:tcPr>
          <w:p w14:paraId="7A9DF307" w14:textId="77777777" w:rsidR="0095215A" w:rsidRDefault="000349F6">
            <w:pPr>
              <w:pStyle w:val="TableParagraph"/>
              <w:tabs>
                <w:tab w:val="left" w:pos="1372"/>
              </w:tabs>
              <w:spacing w:line="275" w:lineRule="exact"/>
              <w:ind w:hanging="240"/>
              <w:jc w:val="left"/>
              <w:rPr>
                <w:sz w:val="24"/>
                <w:lang w:eastAsia="zh-TW"/>
              </w:rPr>
            </w:pPr>
            <w:r>
              <w:rPr>
                <w:sz w:val="24"/>
                <w:lang w:eastAsia="zh-TW"/>
              </w:rPr>
              <w:t>第十八條</w:t>
            </w:r>
            <w:r>
              <w:rPr>
                <w:sz w:val="24"/>
                <w:lang w:eastAsia="zh-TW"/>
              </w:rPr>
              <w:tab/>
            </w:r>
            <w:r>
              <w:rPr>
                <w:sz w:val="24"/>
                <w:lang w:eastAsia="zh-TW"/>
              </w:rPr>
              <w:t>中央主管機關</w:t>
            </w:r>
          </w:p>
          <w:p w14:paraId="188148F5" w14:textId="77777777" w:rsidR="0095215A" w:rsidRDefault="000349F6">
            <w:pPr>
              <w:pStyle w:val="TableParagraph"/>
              <w:spacing w:before="1" w:line="237" w:lineRule="auto"/>
              <w:ind w:right="91"/>
              <w:rPr>
                <w:sz w:val="24"/>
                <w:lang w:eastAsia="zh-TW"/>
              </w:rPr>
            </w:pPr>
            <w:r>
              <w:rPr>
                <w:sz w:val="24"/>
                <w:lang w:eastAsia="zh-TW"/>
              </w:rPr>
              <w:t>得指定公告事業及物品或其包裝、容器減量目標、方式，事業應於指定期限</w:t>
            </w:r>
            <w:proofErr w:type="gramStart"/>
            <w:r>
              <w:rPr>
                <w:sz w:val="24"/>
                <w:lang w:eastAsia="zh-TW"/>
              </w:rPr>
              <w:t>檢具減量</w:t>
            </w:r>
            <w:proofErr w:type="gramEnd"/>
            <w:r>
              <w:rPr>
                <w:sz w:val="24"/>
                <w:lang w:eastAsia="zh-TW"/>
              </w:rPr>
              <w:t>計畫送中央主管機關核准，依核准事項據以執行，並提送執行成果報中央主管機關備查。</w:t>
            </w:r>
          </w:p>
          <w:p w14:paraId="32D8AAC2" w14:textId="77777777" w:rsidR="0095215A" w:rsidRDefault="000349F6">
            <w:pPr>
              <w:pStyle w:val="TableParagraph"/>
              <w:spacing w:before="1" w:line="237" w:lineRule="auto"/>
              <w:ind w:right="95" w:firstLine="480"/>
              <w:rPr>
                <w:sz w:val="24"/>
                <w:lang w:eastAsia="zh-TW"/>
              </w:rPr>
            </w:pPr>
            <w:r>
              <w:rPr>
                <w:sz w:val="24"/>
                <w:lang w:eastAsia="zh-TW"/>
              </w:rPr>
              <w:t>前項減量計畫應記載事項、應備文件、期限、審查、核准事項、變更、廢止、執行成果備查、管理及其他應遵行事項之辦法，由中央主管機關定之。</w:t>
            </w:r>
          </w:p>
        </w:tc>
        <w:tc>
          <w:tcPr>
            <w:tcW w:w="2926" w:type="dxa"/>
          </w:tcPr>
          <w:p w14:paraId="3D1BA074" w14:textId="77777777" w:rsidR="0095215A" w:rsidRDefault="0095215A">
            <w:pPr>
              <w:rPr>
                <w:lang w:eastAsia="zh-TW"/>
              </w:rPr>
            </w:pPr>
          </w:p>
        </w:tc>
        <w:tc>
          <w:tcPr>
            <w:tcW w:w="2926" w:type="dxa"/>
          </w:tcPr>
          <w:p w14:paraId="67E76305"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32CEB1B3" w14:textId="77777777" w:rsidR="0095215A" w:rsidRDefault="000349F6">
            <w:pPr>
              <w:pStyle w:val="TableParagraph"/>
              <w:spacing w:before="1" w:line="237" w:lineRule="auto"/>
              <w:ind w:left="583" w:right="89" w:hanging="480"/>
              <w:rPr>
                <w:sz w:val="24"/>
                <w:lang w:eastAsia="zh-TW"/>
              </w:rPr>
            </w:pPr>
            <w:r>
              <w:rPr>
                <w:sz w:val="24"/>
                <w:lang w:eastAsia="zh-TW"/>
              </w:rPr>
              <w:t>二、為促進事業減少一次性物品或其包裝、容器之使用，</w:t>
            </w:r>
            <w:proofErr w:type="gramStart"/>
            <w:r>
              <w:rPr>
                <w:sz w:val="24"/>
                <w:lang w:eastAsia="zh-TW"/>
              </w:rPr>
              <w:t>爰</w:t>
            </w:r>
            <w:proofErr w:type="gramEnd"/>
            <w:r>
              <w:rPr>
                <w:sz w:val="24"/>
                <w:lang w:eastAsia="zh-TW"/>
              </w:rPr>
              <w:t>於第一項授權中央主管機關得指定公告特定事業應強制性實施特定物品或其包裝、容器之減量措施，例如量販店、旅宿業一次性物品減量，機關、學校減少免洗餐具及飲用瓶裝水；經指定公告特定事業，應依公告目標及方式提出減量計畫報核准，並提送執行成果報備查。</w:t>
            </w:r>
          </w:p>
          <w:p w14:paraId="3E83F5AC" w14:textId="77777777" w:rsidR="0095215A" w:rsidRDefault="000349F6">
            <w:pPr>
              <w:pStyle w:val="TableParagraph"/>
              <w:spacing w:before="14"/>
              <w:ind w:left="583" w:right="89" w:hanging="480"/>
              <w:rPr>
                <w:sz w:val="24"/>
                <w:lang w:eastAsia="zh-TW"/>
              </w:rPr>
            </w:pPr>
            <w:r>
              <w:rPr>
                <w:sz w:val="24"/>
                <w:lang w:eastAsia="zh-TW"/>
              </w:rPr>
              <w:t>三、第二項授權中央主管機關</w:t>
            </w:r>
            <w:proofErr w:type="gramStart"/>
            <w:r>
              <w:rPr>
                <w:sz w:val="24"/>
                <w:lang w:eastAsia="zh-TW"/>
              </w:rPr>
              <w:t>訂定減量</w:t>
            </w:r>
            <w:proofErr w:type="gramEnd"/>
            <w:r>
              <w:rPr>
                <w:sz w:val="24"/>
                <w:lang w:eastAsia="zh-TW"/>
              </w:rPr>
              <w:t>計畫、執行成果備查之相關管理規定。</w:t>
            </w:r>
          </w:p>
        </w:tc>
      </w:tr>
      <w:tr w:rsidR="0095215A" w14:paraId="4187088C" w14:textId="77777777">
        <w:trPr>
          <w:trHeight w:hRule="exact" w:val="2197"/>
        </w:trPr>
        <w:tc>
          <w:tcPr>
            <w:tcW w:w="2926" w:type="dxa"/>
          </w:tcPr>
          <w:p w14:paraId="7E27784C" w14:textId="77777777" w:rsidR="0095215A" w:rsidRDefault="000349F6">
            <w:pPr>
              <w:pStyle w:val="TableParagraph"/>
              <w:tabs>
                <w:tab w:val="left" w:pos="1473"/>
              </w:tabs>
              <w:spacing w:line="275" w:lineRule="exact"/>
              <w:ind w:hanging="240"/>
              <w:jc w:val="left"/>
              <w:rPr>
                <w:sz w:val="24"/>
                <w:lang w:eastAsia="zh-TW"/>
              </w:rPr>
            </w:pPr>
            <w:r>
              <w:rPr>
                <w:spacing w:val="33"/>
                <w:sz w:val="24"/>
                <w:lang w:eastAsia="zh-TW"/>
              </w:rPr>
              <w:t>第十</w:t>
            </w:r>
            <w:r>
              <w:rPr>
                <w:spacing w:val="33"/>
                <w:sz w:val="24"/>
                <w:u w:val="single"/>
                <w:lang w:eastAsia="zh-TW"/>
              </w:rPr>
              <w:t>九</w:t>
            </w:r>
            <w:r>
              <w:rPr>
                <w:sz w:val="24"/>
                <w:lang w:eastAsia="zh-TW"/>
              </w:rPr>
              <w:t>條</w:t>
            </w:r>
            <w:r>
              <w:rPr>
                <w:sz w:val="24"/>
                <w:lang w:eastAsia="zh-TW"/>
              </w:rPr>
              <w:tab/>
            </w:r>
            <w:r>
              <w:rPr>
                <w:spacing w:val="33"/>
                <w:sz w:val="24"/>
                <w:u w:val="single"/>
                <w:lang w:eastAsia="zh-TW"/>
              </w:rPr>
              <w:t>物</w:t>
            </w:r>
            <w:r>
              <w:rPr>
                <w:spacing w:val="34"/>
                <w:sz w:val="24"/>
                <w:u w:val="single"/>
                <w:lang w:eastAsia="zh-TW"/>
              </w:rPr>
              <w:t>品</w:t>
            </w:r>
            <w:r>
              <w:rPr>
                <w:spacing w:val="35"/>
                <w:sz w:val="24"/>
                <w:u w:val="single"/>
                <w:lang w:eastAsia="zh-TW"/>
              </w:rPr>
              <w:t>或</w:t>
            </w:r>
            <w:r>
              <w:rPr>
                <w:spacing w:val="33"/>
                <w:sz w:val="24"/>
                <w:u w:val="single"/>
                <w:lang w:eastAsia="zh-TW"/>
              </w:rPr>
              <w:t>其</w:t>
            </w:r>
            <w:r>
              <w:rPr>
                <w:sz w:val="24"/>
                <w:u w:val="single"/>
                <w:lang w:eastAsia="zh-TW"/>
              </w:rPr>
              <w:t>包</w:t>
            </w:r>
          </w:p>
          <w:p w14:paraId="4B3F0195" w14:textId="77777777" w:rsidR="0095215A" w:rsidRDefault="000349F6">
            <w:pPr>
              <w:pStyle w:val="TableParagraph"/>
              <w:spacing w:line="240" w:lineRule="auto"/>
              <w:ind w:right="101"/>
              <w:rPr>
                <w:sz w:val="24"/>
                <w:lang w:eastAsia="zh-TW"/>
              </w:rPr>
            </w:pPr>
            <w:r>
              <w:rPr>
                <w:spacing w:val="5"/>
                <w:sz w:val="24"/>
                <w:u w:val="single"/>
                <w:lang w:eastAsia="zh-TW"/>
              </w:rPr>
              <w:t>裝、容器有下列情形之</w:t>
            </w:r>
            <w:proofErr w:type="gramStart"/>
            <w:r>
              <w:rPr>
                <w:spacing w:val="7"/>
                <w:sz w:val="24"/>
                <w:u w:val="single"/>
                <w:lang w:eastAsia="zh-TW"/>
              </w:rPr>
              <w:t>一</w:t>
            </w:r>
            <w:proofErr w:type="gramEnd"/>
            <w:r>
              <w:rPr>
                <w:spacing w:val="7"/>
                <w:sz w:val="24"/>
                <w:u w:val="single"/>
                <w:lang w:eastAsia="zh-TW"/>
              </w:rPr>
              <w:t>者，</w:t>
            </w:r>
            <w:r>
              <w:rPr>
                <w:spacing w:val="6"/>
                <w:sz w:val="24"/>
                <w:lang w:eastAsia="zh-TW"/>
              </w:rPr>
              <w:t>中</w:t>
            </w:r>
            <w:r>
              <w:rPr>
                <w:spacing w:val="-238"/>
                <w:sz w:val="24"/>
                <w:lang w:eastAsia="zh-TW"/>
              </w:rPr>
              <w:t>央</w:t>
            </w:r>
            <w:r>
              <w:rPr>
                <w:spacing w:val="7"/>
                <w:sz w:val="24"/>
                <w:lang w:eastAsia="zh-TW"/>
              </w:rPr>
              <w:t>主管機關</w:t>
            </w:r>
            <w:r>
              <w:rPr>
                <w:spacing w:val="3"/>
                <w:sz w:val="24"/>
                <w:u w:val="single"/>
                <w:lang w:eastAsia="zh-TW"/>
              </w:rPr>
              <w:t>或中</w:t>
            </w:r>
            <w:r>
              <w:rPr>
                <w:spacing w:val="2"/>
                <w:sz w:val="24"/>
                <w:u w:val="single"/>
                <w:lang w:eastAsia="zh-TW"/>
              </w:rPr>
              <w:t>央目的事業主管機關</w:t>
            </w:r>
            <w:r>
              <w:rPr>
                <w:spacing w:val="7"/>
                <w:sz w:val="24"/>
                <w:lang w:eastAsia="zh-TW"/>
              </w:rPr>
              <w:t>得</w:t>
            </w:r>
            <w:r>
              <w:rPr>
                <w:spacing w:val="7"/>
                <w:sz w:val="24"/>
                <w:u w:val="single"/>
                <w:lang w:eastAsia="zh-TW"/>
              </w:rPr>
              <w:t>禁止或</w:t>
            </w:r>
            <w:r>
              <w:rPr>
                <w:spacing w:val="7"/>
                <w:sz w:val="24"/>
                <w:lang w:eastAsia="zh-TW"/>
              </w:rPr>
              <w:t>限制</w:t>
            </w:r>
            <w:r>
              <w:rPr>
                <w:spacing w:val="4"/>
                <w:sz w:val="24"/>
                <w:u w:val="single"/>
                <w:lang w:eastAsia="zh-TW"/>
              </w:rPr>
              <w:t>製造、輸入、販賣、</w:t>
            </w:r>
            <w:r>
              <w:rPr>
                <w:spacing w:val="4"/>
                <w:sz w:val="24"/>
                <w:lang w:eastAsia="zh-TW"/>
              </w:rPr>
              <w:t>使用</w:t>
            </w:r>
            <w:r>
              <w:rPr>
                <w:spacing w:val="4"/>
                <w:sz w:val="24"/>
                <w:u w:val="single"/>
                <w:lang w:eastAsia="zh-TW"/>
              </w:rPr>
              <w:t>：</w:t>
            </w:r>
          </w:p>
          <w:p w14:paraId="4B2C8247" w14:textId="77777777" w:rsidR="0095215A" w:rsidRDefault="000349F6">
            <w:pPr>
              <w:pStyle w:val="TableParagraph"/>
              <w:spacing w:before="1"/>
              <w:ind w:left="331"/>
              <w:rPr>
                <w:sz w:val="24"/>
                <w:lang w:eastAsia="zh-TW"/>
              </w:rPr>
            </w:pPr>
            <w:r>
              <w:rPr>
                <w:sz w:val="24"/>
                <w:u w:val="single"/>
                <w:lang w:eastAsia="zh-TW"/>
              </w:rPr>
              <w:t>一、過度耗用能資源。</w:t>
            </w:r>
          </w:p>
        </w:tc>
        <w:tc>
          <w:tcPr>
            <w:tcW w:w="2926" w:type="dxa"/>
          </w:tcPr>
          <w:p w14:paraId="058EACC5" w14:textId="77777777" w:rsidR="0095215A" w:rsidRDefault="000349F6">
            <w:pPr>
              <w:pStyle w:val="TableParagraph"/>
              <w:tabs>
                <w:tab w:val="left" w:pos="1372"/>
              </w:tabs>
              <w:spacing w:line="275" w:lineRule="exact"/>
              <w:ind w:hanging="240"/>
              <w:jc w:val="left"/>
              <w:rPr>
                <w:sz w:val="24"/>
                <w:lang w:eastAsia="zh-TW"/>
              </w:rPr>
            </w:pPr>
            <w:r>
              <w:rPr>
                <w:sz w:val="24"/>
                <w:lang w:eastAsia="zh-TW"/>
              </w:rPr>
              <w:t>第十三條</w:t>
            </w:r>
            <w:r>
              <w:rPr>
                <w:sz w:val="24"/>
                <w:lang w:eastAsia="zh-TW"/>
              </w:rPr>
              <w:tab/>
            </w:r>
            <w:r>
              <w:rPr>
                <w:sz w:val="24"/>
                <w:lang w:eastAsia="zh-TW"/>
              </w:rPr>
              <w:t>中央主管機關</w:t>
            </w:r>
          </w:p>
          <w:p w14:paraId="4D86C646" w14:textId="77777777" w:rsidR="0095215A" w:rsidRDefault="000349F6">
            <w:pPr>
              <w:pStyle w:val="TableParagraph"/>
              <w:spacing w:line="240" w:lineRule="auto"/>
              <w:ind w:right="101"/>
              <w:rPr>
                <w:sz w:val="24"/>
                <w:lang w:eastAsia="zh-TW"/>
              </w:rPr>
            </w:pPr>
            <w:r>
              <w:rPr>
                <w:spacing w:val="7"/>
                <w:sz w:val="24"/>
                <w:lang w:eastAsia="zh-TW"/>
              </w:rPr>
              <w:t>得</w:t>
            </w:r>
            <w:r>
              <w:rPr>
                <w:spacing w:val="6"/>
                <w:sz w:val="24"/>
                <w:u w:val="single"/>
                <w:lang w:eastAsia="zh-TW"/>
              </w:rPr>
              <w:t>公告指定公私場所</w:t>
            </w:r>
            <w:r>
              <w:rPr>
                <w:sz w:val="24"/>
                <w:lang w:eastAsia="zh-TW"/>
              </w:rPr>
              <w:t>限</w:t>
            </w:r>
            <w:r>
              <w:rPr>
                <w:spacing w:val="7"/>
                <w:sz w:val="24"/>
                <w:lang w:eastAsia="zh-TW"/>
              </w:rPr>
              <w:t>制</w:t>
            </w:r>
            <w:r>
              <w:rPr>
                <w:spacing w:val="7"/>
                <w:sz w:val="24"/>
                <w:u w:val="single"/>
                <w:lang w:eastAsia="zh-TW"/>
              </w:rPr>
              <w:t>或禁止</w:t>
            </w:r>
            <w:r>
              <w:rPr>
                <w:spacing w:val="7"/>
                <w:sz w:val="24"/>
                <w:lang w:eastAsia="zh-TW"/>
              </w:rPr>
              <w:t>使用</w:t>
            </w:r>
            <w:r>
              <w:rPr>
                <w:spacing w:val="5"/>
                <w:sz w:val="24"/>
                <w:u w:val="single"/>
                <w:lang w:eastAsia="zh-TW"/>
              </w:rPr>
              <w:t>經中央主</w:t>
            </w:r>
            <w:r>
              <w:rPr>
                <w:spacing w:val="33"/>
                <w:sz w:val="24"/>
                <w:u w:val="single"/>
                <w:lang w:eastAsia="zh-TW"/>
              </w:rPr>
              <w:t>管機關指定公告之物</w:t>
            </w:r>
            <w:r>
              <w:rPr>
                <w:spacing w:val="-240"/>
                <w:sz w:val="24"/>
                <w:u w:val="single"/>
                <w:lang w:eastAsia="zh-TW"/>
              </w:rPr>
              <w:t>品</w:t>
            </w:r>
            <w:r>
              <w:rPr>
                <w:sz w:val="24"/>
                <w:u w:val="single"/>
                <w:lang w:eastAsia="zh-TW"/>
              </w:rPr>
              <w:t>、包裝或容器</w:t>
            </w:r>
            <w:r>
              <w:rPr>
                <w:sz w:val="24"/>
                <w:lang w:eastAsia="zh-TW"/>
              </w:rPr>
              <w:t>。</w:t>
            </w:r>
          </w:p>
          <w:p w14:paraId="46715AEC" w14:textId="77777777" w:rsidR="0095215A" w:rsidRDefault="000349F6">
            <w:pPr>
              <w:pStyle w:val="TableParagraph"/>
              <w:spacing w:before="15"/>
              <w:ind w:firstLine="480"/>
              <w:jc w:val="left"/>
              <w:rPr>
                <w:sz w:val="24"/>
                <w:lang w:eastAsia="zh-TW"/>
              </w:rPr>
            </w:pPr>
            <w:r>
              <w:rPr>
                <w:sz w:val="24"/>
                <w:lang w:eastAsia="zh-TW"/>
              </w:rPr>
              <w:t>前項物品、包裝或容器之材質、規格、限</w:t>
            </w:r>
          </w:p>
        </w:tc>
        <w:tc>
          <w:tcPr>
            <w:tcW w:w="2926" w:type="dxa"/>
          </w:tcPr>
          <w:p w14:paraId="05B9F45E" w14:textId="77777777" w:rsidR="0095215A" w:rsidRDefault="000349F6">
            <w:pPr>
              <w:pStyle w:val="TableParagraph"/>
              <w:spacing w:line="275" w:lineRule="exact"/>
              <w:ind w:left="103"/>
              <w:jc w:val="left"/>
              <w:rPr>
                <w:sz w:val="24"/>
                <w:lang w:eastAsia="zh-TW"/>
              </w:rPr>
            </w:pPr>
            <w:r>
              <w:rPr>
                <w:sz w:val="24"/>
                <w:lang w:eastAsia="zh-TW"/>
              </w:rPr>
              <w:t>一、條次變更。</w:t>
            </w:r>
          </w:p>
          <w:p w14:paraId="49E06B73" w14:textId="77777777" w:rsidR="0095215A" w:rsidRDefault="000349F6">
            <w:pPr>
              <w:pStyle w:val="TableParagraph"/>
              <w:spacing w:before="1" w:line="237" w:lineRule="auto"/>
              <w:ind w:left="583" w:right="100" w:hanging="480"/>
              <w:rPr>
                <w:sz w:val="24"/>
                <w:lang w:eastAsia="zh-TW"/>
              </w:rPr>
            </w:pPr>
            <w:r>
              <w:rPr>
                <w:sz w:val="24"/>
                <w:lang w:eastAsia="zh-TW"/>
              </w:rPr>
              <w:t>二、參考廢棄物清理法第二十一條物品或其包裝、容器公告禁用或限制製造、輸入、販賣、使用規定及同法第十五條物品或其包</w:t>
            </w:r>
          </w:p>
        </w:tc>
      </w:tr>
    </w:tbl>
    <w:p w14:paraId="745FC0AB" w14:textId="77777777" w:rsidR="0095215A" w:rsidRDefault="0095215A">
      <w:pPr>
        <w:spacing w:line="237" w:lineRule="auto"/>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07DE20B1" w14:textId="77777777">
        <w:trPr>
          <w:trHeight w:hRule="exact" w:val="13749"/>
        </w:trPr>
        <w:tc>
          <w:tcPr>
            <w:tcW w:w="2926" w:type="dxa"/>
          </w:tcPr>
          <w:p w14:paraId="186F49D9" w14:textId="77777777" w:rsidR="0095215A" w:rsidRDefault="000349F6">
            <w:pPr>
              <w:pStyle w:val="TableParagraph"/>
              <w:spacing w:line="275" w:lineRule="exact"/>
              <w:ind w:left="331"/>
              <w:jc w:val="left"/>
              <w:rPr>
                <w:sz w:val="24"/>
                <w:lang w:eastAsia="zh-TW"/>
              </w:rPr>
            </w:pPr>
            <w:r>
              <w:rPr>
                <w:sz w:val="24"/>
                <w:u w:val="single"/>
                <w:lang w:eastAsia="zh-TW"/>
              </w:rPr>
              <w:lastRenderedPageBreak/>
              <w:t>二、含長期不易腐化之</w:t>
            </w:r>
          </w:p>
          <w:p w14:paraId="0070C8B3" w14:textId="77777777" w:rsidR="0095215A" w:rsidRDefault="000349F6">
            <w:pPr>
              <w:pStyle w:val="TableParagraph"/>
              <w:ind w:left="839"/>
              <w:jc w:val="left"/>
              <w:rPr>
                <w:sz w:val="24"/>
                <w:lang w:eastAsia="zh-TW"/>
              </w:rPr>
            </w:pPr>
            <w:r>
              <w:rPr>
                <w:sz w:val="24"/>
                <w:u w:val="single"/>
                <w:lang w:eastAsia="zh-TW"/>
              </w:rPr>
              <w:t>成分。</w:t>
            </w:r>
          </w:p>
          <w:p w14:paraId="01D03DB8" w14:textId="77777777" w:rsidR="0095215A" w:rsidRDefault="000349F6">
            <w:pPr>
              <w:pStyle w:val="TableParagraph"/>
              <w:spacing w:before="15"/>
              <w:ind w:left="839" w:hanging="509"/>
              <w:jc w:val="left"/>
              <w:rPr>
                <w:sz w:val="24"/>
                <w:lang w:eastAsia="zh-TW"/>
              </w:rPr>
            </w:pPr>
            <w:r>
              <w:rPr>
                <w:sz w:val="24"/>
                <w:u w:val="single"/>
                <w:lang w:eastAsia="zh-TW"/>
              </w:rPr>
              <w:t>三、含有害物質之成分。</w:t>
            </w:r>
          </w:p>
          <w:p w14:paraId="2CDC6249" w14:textId="77777777" w:rsidR="0095215A" w:rsidRDefault="000349F6">
            <w:pPr>
              <w:pStyle w:val="TableParagraph"/>
              <w:ind w:left="839" w:hanging="509"/>
              <w:jc w:val="left"/>
              <w:rPr>
                <w:sz w:val="24"/>
                <w:lang w:eastAsia="zh-TW"/>
              </w:rPr>
            </w:pPr>
            <w:r>
              <w:rPr>
                <w:sz w:val="24"/>
                <w:u w:val="single"/>
                <w:lang w:eastAsia="zh-TW"/>
              </w:rPr>
              <w:t>四、有回收困難或干擾回收體系之虞。</w:t>
            </w:r>
          </w:p>
          <w:p w14:paraId="1DB35077" w14:textId="77777777" w:rsidR="0095215A" w:rsidRDefault="000349F6">
            <w:pPr>
              <w:pStyle w:val="TableParagraph"/>
              <w:spacing w:line="297" w:lineRule="exact"/>
              <w:ind w:left="331"/>
              <w:jc w:val="left"/>
              <w:rPr>
                <w:sz w:val="24"/>
                <w:lang w:eastAsia="zh-TW"/>
              </w:rPr>
            </w:pPr>
            <w:r>
              <w:rPr>
                <w:sz w:val="24"/>
                <w:u w:val="single"/>
                <w:lang w:eastAsia="zh-TW"/>
              </w:rPr>
              <w:t>五、有嚴重污染環境之</w:t>
            </w:r>
          </w:p>
          <w:p w14:paraId="0322AA6E" w14:textId="77777777" w:rsidR="0095215A" w:rsidRDefault="000349F6">
            <w:pPr>
              <w:pStyle w:val="TableParagraph"/>
              <w:spacing w:line="313" w:lineRule="exact"/>
              <w:ind w:left="839"/>
              <w:jc w:val="left"/>
              <w:rPr>
                <w:sz w:val="24"/>
                <w:lang w:eastAsia="zh-TW"/>
              </w:rPr>
            </w:pPr>
            <w:r>
              <w:rPr>
                <w:sz w:val="24"/>
                <w:u w:val="single"/>
                <w:lang w:eastAsia="zh-TW"/>
              </w:rPr>
              <w:t>虞。</w:t>
            </w:r>
          </w:p>
          <w:p w14:paraId="63F0FAD7" w14:textId="77777777" w:rsidR="0095215A" w:rsidRDefault="000349F6">
            <w:pPr>
              <w:pStyle w:val="TableParagraph"/>
              <w:spacing w:before="2" w:line="237" w:lineRule="auto"/>
              <w:ind w:left="331" w:right="98" w:firstLine="480"/>
              <w:rPr>
                <w:sz w:val="24"/>
                <w:lang w:eastAsia="zh-TW"/>
              </w:rPr>
            </w:pPr>
            <w:r>
              <w:rPr>
                <w:spacing w:val="10"/>
                <w:sz w:val="24"/>
                <w:u w:val="single"/>
                <w:lang w:eastAsia="zh-TW"/>
              </w:rPr>
              <w:t>指定業者應提送營</w:t>
            </w:r>
            <w:r>
              <w:rPr>
                <w:spacing w:val="40"/>
                <w:sz w:val="24"/>
                <w:u w:val="single"/>
                <w:lang w:eastAsia="zh-TW"/>
              </w:rPr>
              <w:t>業</w:t>
            </w:r>
            <w:r>
              <w:rPr>
                <w:spacing w:val="-240"/>
                <w:sz w:val="24"/>
                <w:u w:val="single"/>
                <w:lang w:eastAsia="zh-TW"/>
              </w:rPr>
              <w:t>量</w:t>
            </w:r>
            <w:r>
              <w:rPr>
                <w:spacing w:val="33"/>
                <w:sz w:val="24"/>
                <w:u w:val="single"/>
                <w:lang w:eastAsia="zh-TW"/>
              </w:rPr>
              <w:t>、生產量、進口量</w:t>
            </w:r>
            <w:r>
              <w:rPr>
                <w:spacing w:val="26"/>
                <w:sz w:val="24"/>
                <w:u w:val="single"/>
                <w:lang w:eastAsia="zh-TW"/>
              </w:rPr>
              <w:t>、銷售量及銷售對象</w:t>
            </w:r>
            <w:r>
              <w:rPr>
                <w:spacing w:val="15"/>
                <w:sz w:val="24"/>
                <w:u w:val="single"/>
                <w:lang w:eastAsia="zh-TW"/>
              </w:rPr>
              <w:t>、使用量、原料供應來</w:t>
            </w:r>
            <w:r>
              <w:rPr>
                <w:spacing w:val="9"/>
                <w:sz w:val="24"/>
                <w:u w:val="single"/>
                <w:lang w:eastAsia="zh-TW"/>
              </w:rPr>
              <w:t>源相關資料，送主管機</w:t>
            </w:r>
            <w:r>
              <w:rPr>
                <w:spacing w:val="5"/>
                <w:sz w:val="24"/>
                <w:u w:val="single"/>
                <w:lang w:eastAsia="zh-TW"/>
              </w:rPr>
              <w:t>關或目的事業主管機關備查。</w:t>
            </w:r>
          </w:p>
          <w:p w14:paraId="2ED3E722" w14:textId="3058E377" w:rsidR="0095215A" w:rsidRDefault="000349F6">
            <w:pPr>
              <w:pStyle w:val="TableParagraph"/>
              <w:spacing w:before="1" w:line="237" w:lineRule="auto"/>
              <w:ind w:left="331" w:right="95" w:firstLine="480"/>
              <w:rPr>
                <w:sz w:val="24"/>
                <w:lang w:eastAsia="zh-TW"/>
              </w:rPr>
            </w:pPr>
            <w:r>
              <w:rPr>
                <w:spacing w:val="12"/>
                <w:sz w:val="24"/>
                <w:lang w:eastAsia="zh-TW"/>
              </w:rPr>
              <w:t>前二項物品</w:t>
            </w:r>
            <w:r>
              <w:rPr>
                <w:spacing w:val="12"/>
                <w:sz w:val="24"/>
                <w:u w:val="single"/>
                <w:lang w:eastAsia="zh-TW"/>
              </w:rPr>
              <w:t>或其</w:t>
            </w:r>
            <w:r>
              <w:rPr>
                <w:sz w:val="24"/>
                <w:lang w:eastAsia="zh-TW"/>
              </w:rPr>
              <w:t>包</w:t>
            </w:r>
            <w:r>
              <w:rPr>
                <w:spacing w:val="9"/>
                <w:sz w:val="24"/>
                <w:lang w:eastAsia="zh-TW"/>
              </w:rPr>
              <w:t>裝</w:t>
            </w:r>
            <w:r>
              <w:rPr>
                <w:spacing w:val="9"/>
                <w:sz w:val="24"/>
                <w:u w:val="single"/>
                <w:lang w:eastAsia="zh-TW"/>
              </w:rPr>
              <w:t>、</w:t>
            </w:r>
            <w:r>
              <w:rPr>
                <w:spacing w:val="9"/>
                <w:sz w:val="24"/>
                <w:lang w:eastAsia="zh-TW"/>
              </w:rPr>
              <w:t>容器之</w:t>
            </w:r>
            <w:r>
              <w:rPr>
                <w:spacing w:val="4"/>
                <w:sz w:val="24"/>
                <w:u w:val="single"/>
                <w:lang w:eastAsia="zh-TW"/>
              </w:rPr>
              <w:t>業者範圍、</w:t>
            </w:r>
            <w:r>
              <w:rPr>
                <w:spacing w:val="9"/>
                <w:sz w:val="24"/>
                <w:lang w:eastAsia="zh-TW"/>
              </w:rPr>
              <w:t>材質、規格、</w:t>
            </w:r>
            <w:r>
              <w:rPr>
                <w:spacing w:val="8"/>
                <w:sz w:val="24"/>
                <w:u w:val="single"/>
                <w:lang w:eastAsia="zh-TW"/>
              </w:rPr>
              <w:t>原料</w:t>
            </w:r>
            <w:r>
              <w:rPr>
                <w:spacing w:val="7"/>
                <w:sz w:val="24"/>
                <w:lang w:eastAsia="zh-TW"/>
              </w:rPr>
              <w:t>、限</w:t>
            </w:r>
            <w:r>
              <w:rPr>
                <w:spacing w:val="8"/>
                <w:sz w:val="24"/>
                <w:lang w:eastAsia="zh-TW"/>
              </w:rPr>
              <w:t>制或禁止之方式、</w:t>
            </w:r>
            <w:r>
              <w:rPr>
                <w:spacing w:val="7"/>
                <w:sz w:val="24"/>
                <w:u w:val="single"/>
                <w:lang w:eastAsia="zh-TW"/>
              </w:rPr>
              <w:t>資料</w:t>
            </w:r>
            <w:r w:rsidR="004A6A77">
              <w:rPr>
                <w:rFonts w:hint="eastAsia"/>
                <w:spacing w:val="7"/>
                <w:sz w:val="24"/>
                <w:u w:val="single"/>
                <w:lang w:eastAsia="zh-TW"/>
              </w:rPr>
              <w:t>備</w:t>
            </w:r>
            <w:r>
              <w:rPr>
                <w:spacing w:val="6"/>
                <w:sz w:val="24"/>
                <w:u w:val="single"/>
                <w:lang w:eastAsia="zh-TW"/>
              </w:rPr>
              <w:t>查、管理及其他應遵行事項</w:t>
            </w:r>
            <w:r>
              <w:rPr>
                <w:spacing w:val="5"/>
                <w:sz w:val="24"/>
                <w:lang w:eastAsia="zh-TW"/>
              </w:rPr>
              <w:t>，由中央主管機關</w:t>
            </w:r>
            <w:r>
              <w:rPr>
                <w:spacing w:val="5"/>
                <w:sz w:val="24"/>
                <w:u w:val="single"/>
                <w:lang w:eastAsia="zh-TW"/>
              </w:rPr>
              <w:t>或</w:t>
            </w:r>
            <w:r>
              <w:rPr>
                <w:spacing w:val="3"/>
                <w:sz w:val="24"/>
                <w:lang w:eastAsia="zh-TW"/>
              </w:rPr>
              <w:t>中央目的事業主管機關</w:t>
            </w:r>
            <w:r>
              <w:rPr>
                <w:spacing w:val="3"/>
                <w:sz w:val="24"/>
                <w:u w:val="single"/>
                <w:lang w:eastAsia="zh-TW"/>
              </w:rPr>
              <w:t>公告</w:t>
            </w:r>
            <w:r>
              <w:rPr>
                <w:spacing w:val="3"/>
                <w:sz w:val="24"/>
                <w:lang w:eastAsia="zh-TW"/>
              </w:rPr>
              <w:t>之。</w:t>
            </w:r>
          </w:p>
          <w:p w14:paraId="1256CE0F" w14:textId="77777777" w:rsidR="0095215A" w:rsidRDefault="000349F6">
            <w:pPr>
              <w:pStyle w:val="TableParagraph"/>
              <w:spacing w:before="1" w:line="237" w:lineRule="auto"/>
              <w:ind w:left="331" w:right="87" w:firstLine="480"/>
              <w:rPr>
                <w:sz w:val="24"/>
                <w:lang w:eastAsia="zh-TW"/>
              </w:rPr>
            </w:pPr>
            <w:r>
              <w:rPr>
                <w:spacing w:val="12"/>
                <w:sz w:val="24"/>
                <w:u w:val="single"/>
                <w:lang w:eastAsia="zh-TW"/>
              </w:rPr>
              <w:t>物品或其包裝、容</w:t>
            </w:r>
            <w:r>
              <w:rPr>
                <w:spacing w:val="34"/>
                <w:sz w:val="24"/>
                <w:u w:val="single"/>
                <w:lang w:eastAsia="zh-TW"/>
              </w:rPr>
              <w:t>器不符合前項公告規</w:t>
            </w:r>
            <w:r>
              <w:rPr>
                <w:spacing w:val="6"/>
                <w:sz w:val="24"/>
                <w:u w:val="single"/>
                <w:lang w:eastAsia="zh-TW"/>
              </w:rPr>
              <w:t>定，主管機關或目的事業主管機關得令產品之製造、輸入、販賣及使用業者，將產品下架、銷毀、退運或為其他適當處置</w:t>
            </w:r>
            <w:r>
              <w:rPr>
                <w:spacing w:val="-227"/>
                <w:sz w:val="24"/>
                <w:u w:val="single"/>
                <w:lang w:eastAsia="zh-TW"/>
              </w:rPr>
              <w:t>。</w:t>
            </w:r>
          </w:p>
          <w:p w14:paraId="272BCC99" w14:textId="539CC90B" w:rsidR="0095215A" w:rsidRDefault="000349F6">
            <w:pPr>
              <w:pStyle w:val="TableParagraph"/>
              <w:spacing w:before="1" w:line="237" w:lineRule="auto"/>
              <w:ind w:left="331" w:right="87" w:firstLine="480"/>
              <w:rPr>
                <w:sz w:val="24"/>
                <w:lang w:eastAsia="zh-TW"/>
              </w:rPr>
            </w:pPr>
            <w:r>
              <w:rPr>
                <w:spacing w:val="12"/>
                <w:sz w:val="24"/>
                <w:u w:val="single"/>
                <w:lang w:eastAsia="zh-TW"/>
              </w:rPr>
              <w:t>直轄市、縣（市）</w:t>
            </w:r>
            <w:r>
              <w:rPr>
                <w:spacing w:val="12"/>
                <w:sz w:val="24"/>
                <w:u w:val="single"/>
                <w:lang w:eastAsia="zh-TW"/>
              </w:rPr>
              <w:t xml:space="preserve"> </w:t>
            </w:r>
            <w:r>
              <w:rPr>
                <w:spacing w:val="9"/>
                <w:sz w:val="24"/>
                <w:u w:val="single"/>
                <w:lang w:eastAsia="zh-TW"/>
              </w:rPr>
              <w:t>主管機關得</w:t>
            </w:r>
            <w:r w:rsidR="004A6A77">
              <w:rPr>
                <w:rFonts w:hint="eastAsia"/>
                <w:spacing w:val="9"/>
                <w:sz w:val="24"/>
                <w:u w:val="single"/>
                <w:lang w:eastAsia="zh-TW"/>
              </w:rPr>
              <w:t>視</w:t>
            </w:r>
            <w:r>
              <w:rPr>
                <w:spacing w:val="5"/>
                <w:sz w:val="24"/>
                <w:u w:val="single"/>
                <w:lang w:eastAsia="zh-TW"/>
              </w:rPr>
              <w:t>環境治理條</w:t>
            </w:r>
            <w:r>
              <w:rPr>
                <w:spacing w:val="4"/>
                <w:sz w:val="24"/>
                <w:u w:val="single"/>
                <w:lang w:eastAsia="zh-TW"/>
              </w:rPr>
              <w:t>件差異，擬訂加嚴之管</w:t>
            </w:r>
            <w:r>
              <w:rPr>
                <w:spacing w:val="3"/>
                <w:sz w:val="24"/>
                <w:u w:val="single"/>
                <w:lang w:eastAsia="zh-TW"/>
              </w:rPr>
              <w:t>制措施，報中央主管機</w:t>
            </w:r>
            <w:r>
              <w:rPr>
                <w:spacing w:val="1"/>
                <w:sz w:val="24"/>
                <w:u w:val="single"/>
                <w:lang w:eastAsia="zh-TW"/>
              </w:rPr>
              <w:t>關或中央目的事業主管機關核定後公告之。</w:t>
            </w:r>
          </w:p>
        </w:tc>
        <w:tc>
          <w:tcPr>
            <w:tcW w:w="2926" w:type="dxa"/>
          </w:tcPr>
          <w:p w14:paraId="5654D76E" w14:textId="77777777" w:rsidR="0095215A" w:rsidRDefault="000349F6">
            <w:pPr>
              <w:pStyle w:val="TableParagraph"/>
              <w:spacing w:line="275" w:lineRule="exact"/>
              <w:rPr>
                <w:sz w:val="24"/>
                <w:lang w:eastAsia="zh-TW"/>
              </w:rPr>
            </w:pPr>
            <w:r>
              <w:rPr>
                <w:sz w:val="24"/>
                <w:lang w:eastAsia="zh-TW"/>
              </w:rPr>
              <w:t>制或禁止使用方式，由</w:t>
            </w:r>
          </w:p>
          <w:p w14:paraId="0FD98C9A" w14:textId="77777777" w:rsidR="0095215A" w:rsidRDefault="000349F6">
            <w:pPr>
              <w:pStyle w:val="TableParagraph"/>
              <w:spacing w:before="16"/>
              <w:ind w:right="101"/>
              <w:rPr>
                <w:sz w:val="24"/>
                <w:lang w:eastAsia="zh-TW"/>
              </w:rPr>
            </w:pPr>
            <w:r>
              <w:rPr>
                <w:sz w:val="24"/>
                <w:lang w:eastAsia="zh-TW"/>
              </w:rPr>
              <w:t>中央主管機關會商中央目的事業主管機關定之。</w:t>
            </w:r>
          </w:p>
        </w:tc>
        <w:tc>
          <w:tcPr>
            <w:tcW w:w="2926" w:type="dxa"/>
          </w:tcPr>
          <w:p w14:paraId="27F3AA2B" w14:textId="77777777" w:rsidR="0095215A" w:rsidRDefault="000349F6">
            <w:pPr>
              <w:pStyle w:val="TableParagraph"/>
              <w:spacing w:line="275" w:lineRule="exact"/>
              <w:ind w:left="583"/>
              <w:jc w:val="left"/>
              <w:rPr>
                <w:sz w:val="24"/>
                <w:lang w:eastAsia="zh-TW"/>
              </w:rPr>
            </w:pPr>
            <w:r>
              <w:rPr>
                <w:sz w:val="24"/>
                <w:lang w:eastAsia="zh-TW"/>
              </w:rPr>
              <w:t>裝、容器性質規定，</w:t>
            </w:r>
          </w:p>
          <w:p w14:paraId="49D3EC44" w14:textId="77777777" w:rsidR="0095215A" w:rsidRDefault="000349F6">
            <w:pPr>
              <w:pStyle w:val="TableParagraph"/>
              <w:spacing w:before="16"/>
              <w:ind w:left="583"/>
              <w:jc w:val="left"/>
              <w:rPr>
                <w:sz w:val="24"/>
                <w:lang w:eastAsia="zh-TW"/>
              </w:rPr>
            </w:pPr>
            <w:r>
              <w:rPr>
                <w:sz w:val="24"/>
                <w:lang w:eastAsia="zh-TW"/>
              </w:rPr>
              <w:t>修正第一項，說明如下：</w:t>
            </w:r>
          </w:p>
          <w:p w14:paraId="621BD2D4" w14:textId="77777777" w:rsidR="0095215A" w:rsidRDefault="000349F6">
            <w:pPr>
              <w:pStyle w:val="TableParagraph"/>
              <w:ind w:left="976" w:right="22" w:hanging="737"/>
              <w:rPr>
                <w:sz w:val="24"/>
                <w:lang w:eastAsia="zh-TW"/>
              </w:rPr>
            </w:pPr>
            <w:r>
              <w:rPr>
                <w:sz w:val="24"/>
                <w:lang w:eastAsia="zh-TW"/>
              </w:rPr>
              <w:t>（一）定明物品或其包裝、容器具備特定條件時，得禁止或限制其製</w:t>
            </w:r>
            <w:r>
              <w:rPr>
                <w:sz w:val="24"/>
                <w:lang w:eastAsia="zh-TW"/>
              </w:rPr>
              <w:t xml:space="preserve"> </w:t>
            </w:r>
          </w:p>
          <w:p w14:paraId="6073FEF5" w14:textId="77777777" w:rsidR="0095215A" w:rsidRDefault="000349F6">
            <w:pPr>
              <w:pStyle w:val="TableParagraph"/>
              <w:spacing w:before="2"/>
              <w:ind w:left="976" w:right="22"/>
              <w:rPr>
                <w:sz w:val="24"/>
                <w:lang w:eastAsia="zh-TW"/>
              </w:rPr>
            </w:pPr>
            <w:r>
              <w:rPr>
                <w:spacing w:val="65"/>
                <w:sz w:val="24"/>
                <w:lang w:eastAsia="zh-TW"/>
              </w:rPr>
              <w:t>造、輸入、販賣、使用。</w:t>
            </w:r>
          </w:p>
          <w:p w14:paraId="5D08E514" w14:textId="77777777" w:rsidR="0095215A" w:rsidRDefault="000349F6">
            <w:pPr>
              <w:pStyle w:val="TableParagraph"/>
              <w:ind w:left="976" w:right="22" w:hanging="737"/>
              <w:rPr>
                <w:sz w:val="24"/>
                <w:lang w:eastAsia="zh-TW"/>
              </w:rPr>
            </w:pPr>
            <w:r>
              <w:rPr>
                <w:sz w:val="24"/>
                <w:lang w:eastAsia="zh-TW"/>
              </w:rPr>
              <w:t>（二）考量農政機關主管</w:t>
            </w:r>
            <w:proofErr w:type="gramStart"/>
            <w:r>
              <w:rPr>
                <w:sz w:val="24"/>
                <w:lang w:eastAsia="zh-TW"/>
              </w:rPr>
              <w:t>的農膜或</w:t>
            </w:r>
            <w:proofErr w:type="gramEnd"/>
            <w:r>
              <w:rPr>
                <w:sz w:val="24"/>
                <w:lang w:eastAsia="zh-TW"/>
              </w:rPr>
              <w:t>漁網，可能含長期不易腐化或有害</w:t>
            </w:r>
          </w:p>
          <w:p w14:paraId="39491592" w14:textId="77777777" w:rsidR="0095215A" w:rsidRDefault="000349F6">
            <w:pPr>
              <w:pStyle w:val="TableParagraph"/>
              <w:spacing w:before="1"/>
              <w:ind w:left="976" w:right="72"/>
              <w:rPr>
                <w:sz w:val="24"/>
                <w:lang w:eastAsia="zh-TW"/>
              </w:rPr>
            </w:pPr>
            <w:r>
              <w:rPr>
                <w:sz w:val="24"/>
                <w:lang w:eastAsia="zh-TW"/>
              </w:rPr>
              <w:t>物質成分（如聚氯乙烯），</w:t>
            </w:r>
            <w:r>
              <w:rPr>
                <w:sz w:val="24"/>
                <w:lang w:eastAsia="zh-TW"/>
              </w:rPr>
              <w:t xml:space="preserve"> </w:t>
            </w:r>
            <w:proofErr w:type="gramStart"/>
            <w:r>
              <w:rPr>
                <w:sz w:val="24"/>
                <w:lang w:eastAsia="zh-TW"/>
              </w:rPr>
              <w:t>爰</w:t>
            </w:r>
            <w:proofErr w:type="gramEnd"/>
            <w:r>
              <w:rPr>
                <w:sz w:val="24"/>
                <w:lang w:eastAsia="zh-TW"/>
              </w:rPr>
              <w:t>賦予中央目的事業主管機關管理之法源依據，</w:t>
            </w:r>
            <w:r>
              <w:rPr>
                <w:sz w:val="24"/>
                <w:lang w:eastAsia="zh-TW"/>
              </w:rPr>
              <w:t xml:space="preserve"> </w:t>
            </w:r>
            <w:r>
              <w:rPr>
                <w:sz w:val="24"/>
                <w:lang w:eastAsia="zh-TW"/>
              </w:rPr>
              <w:t>得依實務需求可予以管制。</w:t>
            </w:r>
          </w:p>
          <w:p w14:paraId="43CD4BB2" w14:textId="77777777" w:rsidR="0095215A" w:rsidRDefault="000349F6">
            <w:pPr>
              <w:pStyle w:val="TableParagraph"/>
              <w:spacing w:line="237" w:lineRule="auto"/>
              <w:ind w:left="976" w:right="72" w:hanging="737"/>
              <w:rPr>
                <w:sz w:val="24"/>
                <w:lang w:eastAsia="zh-TW"/>
              </w:rPr>
            </w:pPr>
            <w:r>
              <w:rPr>
                <w:sz w:val="24"/>
                <w:lang w:eastAsia="zh-TW"/>
              </w:rPr>
              <w:t>（三）第四款所稱干擾回收體系，</w:t>
            </w:r>
            <w:r>
              <w:rPr>
                <w:sz w:val="24"/>
                <w:lang w:eastAsia="zh-TW"/>
              </w:rPr>
              <w:t xml:space="preserve"> </w:t>
            </w:r>
            <w:r>
              <w:rPr>
                <w:sz w:val="24"/>
                <w:lang w:eastAsia="zh-TW"/>
              </w:rPr>
              <w:t>係指因某些物品之材質或成分破壞、妨礙或降低整體回收體系的效率或效益。</w:t>
            </w:r>
          </w:p>
          <w:p w14:paraId="35DDB458" w14:textId="77777777" w:rsidR="0095215A" w:rsidRDefault="000349F6">
            <w:pPr>
              <w:pStyle w:val="TableParagraph"/>
              <w:spacing w:before="26"/>
              <w:ind w:left="583" w:right="100" w:hanging="480"/>
              <w:rPr>
                <w:sz w:val="24"/>
                <w:lang w:eastAsia="zh-TW"/>
              </w:rPr>
            </w:pPr>
            <w:r>
              <w:rPr>
                <w:sz w:val="24"/>
                <w:lang w:eastAsia="zh-TW"/>
              </w:rPr>
              <w:t>三、為瞭解禁止或限制製造、輸入、販賣、使用之實際執行情形，</w:t>
            </w:r>
            <w:r>
              <w:rPr>
                <w:sz w:val="24"/>
                <w:lang w:eastAsia="zh-TW"/>
              </w:rPr>
              <w:t xml:space="preserve"> </w:t>
            </w:r>
            <w:r>
              <w:rPr>
                <w:sz w:val="24"/>
                <w:lang w:eastAsia="zh-TW"/>
              </w:rPr>
              <w:t>新增第二項規範業者應提送產品產銷過程相關資料報備查。</w:t>
            </w:r>
          </w:p>
          <w:p w14:paraId="155C7527" w14:textId="77777777" w:rsidR="0095215A" w:rsidRDefault="000349F6">
            <w:pPr>
              <w:pStyle w:val="TableParagraph"/>
              <w:spacing w:line="237" w:lineRule="auto"/>
              <w:ind w:left="583" w:right="98" w:hanging="480"/>
              <w:rPr>
                <w:sz w:val="24"/>
                <w:lang w:eastAsia="zh-TW"/>
              </w:rPr>
            </w:pPr>
            <w:r>
              <w:rPr>
                <w:sz w:val="24"/>
                <w:lang w:eastAsia="zh-TW"/>
              </w:rPr>
              <w:t>四、現行第二項修正移列至第三項，授權中央主管機關或中央目的事業主管機關公告禁止或限制製造、</w:t>
            </w:r>
            <w:r>
              <w:rPr>
                <w:sz w:val="24"/>
                <w:lang w:eastAsia="zh-TW"/>
              </w:rPr>
              <w:t xml:space="preserve"> </w:t>
            </w:r>
            <w:r>
              <w:rPr>
                <w:sz w:val="24"/>
                <w:lang w:eastAsia="zh-TW"/>
              </w:rPr>
              <w:t>輸入、販賣、使用之物品或其包裝、容器、業者範圍、資料備查之相關管理規定。</w:t>
            </w:r>
          </w:p>
          <w:p w14:paraId="17072333" w14:textId="77777777" w:rsidR="0095215A" w:rsidRDefault="000349F6">
            <w:pPr>
              <w:pStyle w:val="TableParagraph"/>
              <w:spacing w:before="27"/>
              <w:ind w:left="583" w:right="100" w:hanging="480"/>
              <w:rPr>
                <w:sz w:val="24"/>
                <w:lang w:eastAsia="zh-TW"/>
              </w:rPr>
            </w:pPr>
            <w:r>
              <w:rPr>
                <w:sz w:val="24"/>
                <w:lang w:eastAsia="zh-TW"/>
              </w:rPr>
              <w:t>五、新增第四項，定明中央主管機關或中央目</w:t>
            </w:r>
          </w:p>
        </w:tc>
      </w:tr>
    </w:tbl>
    <w:p w14:paraId="6F98CC83"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4004914A" w14:textId="77777777">
        <w:trPr>
          <w:trHeight w:hRule="exact" w:val="3132"/>
        </w:trPr>
        <w:tc>
          <w:tcPr>
            <w:tcW w:w="2926" w:type="dxa"/>
          </w:tcPr>
          <w:p w14:paraId="53EAAFDB" w14:textId="77777777" w:rsidR="0095215A" w:rsidRDefault="0095215A">
            <w:pPr>
              <w:rPr>
                <w:lang w:eastAsia="zh-TW"/>
              </w:rPr>
            </w:pPr>
          </w:p>
        </w:tc>
        <w:tc>
          <w:tcPr>
            <w:tcW w:w="2926" w:type="dxa"/>
          </w:tcPr>
          <w:p w14:paraId="6D693E8C" w14:textId="77777777" w:rsidR="0095215A" w:rsidRDefault="0095215A">
            <w:pPr>
              <w:rPr>
                <w:lang w:eastAsia="zh-TW"/>
              </w:rPr>
            </w:pPr>
          </w:p>
        </w:tc>
        <w:tc>
          <w:tcPr>
            <w:tcW w:w="2926" w:type="dxa"/>
          </w:tcPr>
          <w:p w14:paraId="79916077" w14:textId="77777777" w:rsidR="0095215A" w:rsidRDefault="000349F6">
            <w:pPr>
              <w:pStyle w:val="TableParagraph"/>
              <w:spacing w:line="275" w:lineRule="exact"/>
              <w:ind w:left="583"/>
              <w:rPr>
                <w:sz w:val="24"/>
                <w:lang w:eastAsia="zh-TW"/>
              </w:rPr>
            </w:pPr>
            <w:r>
              <w:rPr>
                <w:sz w:val="24"/>
                <w:lang w:eastAsia="zh-TW"/>
              </w:rPr>
              <w:t>的事業主管機關得為</w:t>
            </w:r>
          </w:p>
          <w:p w14:paraId="592EACBD" w14:textId="77777777" w:rsidR="0095215A" w:rsidRDefault="000349F6">
            <w:pPr>
              <w:pStyle w:val="TableParagraph"/>
              <w:spacing w:before="16"/>
              <w:ind w:left="583" w:right="105"/>
              <w:rPr>
                <w:sz w:val="24"/>
                <w:lang w:eastAsia="zh-TW"/>
              </w:rPr>
            </w:pPr>
            <w:r>
              <w:rPr>
                <w:sz w:val="24"/>
                <w:lang w:eastAsia="zh-TW"/>
              </w:rPr>
              <w:t>產品下架等強制處分。</w:t>
            </w:r>
          </w:p>
          <w:p w14:paraId="6EA5C412" w14:textId="77777777" w:rsidR="0095215A" w:rsidRDefault="000349F6">
            <w:pPr>
              <w:pStyle w:val="TableParagraph"/>
              <w:ind w:left="583" w:right="99" w:hanging="480"/>
              <w:rPr>
                <w:sz w:val="24"/>
                <w:lang w:eastAsia="zh-TW"/>
              </w:rPr>
            </w:pPr>
            <w:r>
              <w:rPr>
                <w:sz w:val="24"/>
                <w:lang w:eastAsia="zh-TW"/>
              </w:rPr>
              <w:t>六、新增第五項，定明直轄市、（縣）市主管機關得考量環境治理條件差異等因素，例</w:t>
            </w:r>
          </w:p>
          <w:p w14:paraId="685FD894" w14:textId="77777777" w:rsidR="0095215A" w:rsidRDefault="000349F6">
            <w:pPr>
              <w:pStyle w:val="TableParagraph"/>
              <w:spacing w:before="2"/>
              <w:ind w:left="583" w:right="101"/>
              <w:rPr>
                <w:sz w:val="24"/>
                <w:lang w:eastAsia="zh-TW"/>
              </w:rPr>
            </w:pPr>
            <w:r>
              <w:rPr>
                <w:sz w:val="24"/>
                <w:lang w:eastAsia="zh-TW"/>
              </w:rPr>
              <w:t>如人口結構差異、在地產業特性，加嚴相關管制措施。</w:t>
            </w:r>
          </w:p>
        </w:tc>
      </w:tr>
      <w:tr w:rsidR="0095215A" w14:paraId="3248BC62" w14:textId="77777777">
        <w:trPr>
          <w:trHeight w:hRule="exact" w:val="8752"/>
        </w:trPr>
        <w:tc>
          <w:tcPr>
            <w:tcW w:w="2926" w:type="dxa"/>
          </w:tcPr>
          <w:p w14:paraId="0A469077" w14:textId="77777777" w:rsidR="0095215A" w:rsidRDefault="000349F6">
            <w:pPr>
              <w:pStyle w:val="TableParagraph"/>
              <w:tabs>
                <w:tab w:val="left" w:pos="1235"/>
              </w:tabs>
              <w:spacing w:line="275" w:lineRule="exact"/>
              <w:ind w:left="0" w:right="101"/>
              <w:jc w:val="right"/>
              <w:rPr>
                <w:sz w:val="24"/>
                <w:lang w:eastAsia="zh-TW"/>
              </w:rPr>
            </w:pPr>
            <w:r>
              <w:rPr>
                <w:spacing w:val="7"/>
                <w:sz w:val="24"/>
                <w:lang w:eastAsia="zh-TW"/>
              </w:rPr>
              <w:t>第</w:t>
            </w:r>
            <w:r>
              <w:rPr>
                <w:spacing w:val="7"/>
                <w:sz w:val="24"/>
                <w:u w:val="single"/>
                <w:lang w:eastAsia="zh-TW"/>
              </w:rPr>
              <w:t>二十</w:t>
            </w:r>
            <w:r>
              <w:rPr>
                <w:sz w:val="24"/>
                <w:lang w:eastAsia="zh-TW"/>
              </w:rPr>
              <w:t>條</w:t>
            </w:r>
            <w:r>
              <w:rPr>
                <w:sz w:val="24"/>
                <w:lang w:eastAsia="zh-TW"/>
              </w:rPr>
              <w:tab/>
            </w:r>
            <w:r>
              <w:rPr>
                <w:spacing w:val="5"/>
                <w:sz w:val="24"/>
                <w:lang w:eastAsia="zh-TW"/>
              </w:rPr>
              <w:t>中</w:t>
            </w:r>
            <w:r>
              <w:rPr>
                <w:spacing w:val="6"/>
                <w:sz w:val="24"/>
                <w:lang w:eastAsia="zh-TW"/>
              </w:rPr>
              <w:t>央主</w:t>
            </w:r>
            <w:r>
              <w:rPr>
                <w:spacing w:val="4"/>
                <w:sz w:val="24"/>
                <w:lang w:eastAsia="zh-TW"/>
              </w:rPr>
              <w:t>管</w:t>
            </w:r>
            <w:r>
              <w:rPr>
                <w:spacing w:val="6"/>
                <w:sz w:val="24"/>
                <w:lang w:eastAsia="zh-TW"/>
              </w:rPr>
              <w:t>機</w:t>
            </w:r>
            <w:r>
              <w:rPr>
                <w:sz w:val="24"/>
                <w:lang w:eastAsia="zh-TW"/>
              </w:rPr>
              <w:t>關</w:t>
            </w:r>
          </w:p>
          <w:p w14:paraId="5020CAC5" w14:textId="589F8A95" w:rsidR="0095215A" w:rsidRDefault="000349F6">
            <w:pPr>
              <w:pStyle w:val="TableParagraph"/>
              <w:spacing w:before="1" w:line="237" w:lineRule="auto"/>
              <w:ind w:left="340" w:right="101"/>
              <w:rPr>
                <w:sz w:val="24"/>
                <w:lang w:eastAsia="zh-TW"/>
              </w:rPr>
            </w:pPr>
            <w:r>
              <w:rPr>
                <w:spacing w:val="38"/>
                <w:sz w:val="24"/>
                <w:lang w:eastAsia="zh-TW"/>
              </w:rPr>
              <w:t>得指定</w:t>
            </w:r>
            <w:r>
              <w:rPr>
                <w:spacing w:val="38"/>
                <w:sz w:val="24"/>
                <w:u w:val="single"/>
                <w:lang w:eastAsia="zh-TW"/>
              </w:rPr>
              <w:t>公告物品</w:t>
            </w:r>
            <w:r>
              <w:rPr>
                <w:spacing w:val="40"/>
                <w:sz w:val="24"/>
                <w:lang w:eastAsia="zh-TW"/>
              </w:rPr>
              <w:t>之</w:t>
            </w:r>
            <w:r>
              <w:rPr>
                <w:sz w:val="24"/>
                <w:u w:val="single"/>
                <w:lang w:eastAsia="zh-TW"/>
              </w:rPr>
              <w:t>運</w:t>
            </w:r>
            <w:r>
              <w:rPr>
                <w:spacing w:val="6"/>
                <w:sz w:val="24"/>
                <w:u w:val="single"/>
                <w:lang w:eastAsia="zh-TW"/>
              </w:rPr>
              <w:t>輸、陳列或販賣</w:t>
            </w:r>
            <w:r>
              <w:rPr>
                <w:spacing w:val="9"/>
                <w:sz w:val="24"/>
                <w:lang w:eastAsia="zh-TW"/>
              </w:rPr>
              <w:t>包裝</w:t>
            </w:r>
            <w:r>
              <w:rPr>
                <w:sz w:val="24"/>
                <w:u w:val="single"/>
                <w:lang w:eastAsia="zh-TW"/>
              </w:rPr>
              <w:t>之</w:t>
            </w:r>
            <w:r w:rsidR="004A6A77">
              <w:rPr>
                <w:rFonts w:hint="eastAsia"/>
                <w:sz w:val="24"/>
                <w:u w:val="single"/>
                <w:lang w:eastAsia="zh-TW"/>
              </w:rPr>
              <w:t>減</w:t>
            </w:r>
            <w:r>
              <w:rPr>
                <w:spacing w:val="7"/>
                <w:sz w:val="24"/>
                <w:u w:val="single"/>
                <w:lang w:eastAsia="zh-TW"/>
              </w:rPr>
              <w:t>量目標、</w:t>
            </w:r>
            <w:r>
              <w:rPr>
                <w:spacing w:val="5"/>
                <w:sz w:val="24"/>
                <w:lang w:eastAsia="zh-TW"/>
              </w:rPr>
              <w:t>空間比例、層</w:t>
            </w:r>
            <w:r>
              <w:rPr>
                <w:spacing w:val="3"/>
                <w:sz w:val="24"/>
                <w:lang w:eastAsia="zh-TW"/>
              </w:rPr>
              <w:t>數、使用材質之種類及數量。</w:t>
            </w:r>
          </w:p>
          <w:p w14:paraId="150FC17C" w14:textId="0E795AAF" w:rsidR="0095215A" w:rsidRDefault="000349F6">
            <w:pPr>
              <w:pStyle w:val="TableParagraph"/>
              <w:spacing w:line="240" w:lineRule="auto"/>
              <w:ind w:left="340" w:right="103" w:firstLine="480"/>
              <w:rPr>
                <w:sz w:val="24"/>
                <w:lang w:eastAsia="zh-TW"/>
              </w:rPr>
            </w:pPr>
            <w:r>
              <w:rPr>
                <w:spacing w:val="7"/>
                <w:sz w:val="24"/>
                <w:u w:val="single"/>
                <w:lang w:eastAsia="zh-TW"/>
              </w:rPr>
              <w:t>前項物品或其包裝</w:t>
            </w:r>
            <w:r>
              <w:rPr>
                <w:spacing w:val="5"/>
                <w:sz w:val="24"/>
                <w:u w:val="single"/>
                <w:lang w:eastAsia="zh-TW"/>
              </w:rPr>
              <w:t>之製造、輸入或販賣業</w:t>
            </w:r>
            <w:r>
              <w:rPr>
                <w:spacing w:val="-240"/>
                <w:sz w:val="24"/>
                <w:u w:val="single"/>
                <w:lang w:eastAsia="zh-TW"/>
              </w:rPr>
              <w:t>者</w:t>
            </w:r>
            <w:r>
              <w:rPr>
                <w:spacing w:val="5"/>
                <w:sz w:val="24"/>
                <w:u w:val="single"/>
                <w:lang w:eastAsia="zh-TW"/>
              </w:rPr>
              <w:t>，應依減量目標提送執</w:t>
            </w:r>
            <w:r>
              <w:rPr>
                <w:spacing w:val="3"/>
                <w:sz w:val="24"/>
                <w:u w:val="single"/>
                <w:lang w:eastAsia="zh-TW"/>
              </w:rPr>
              <w:t>行成果報中央主管機關</w:t>
            </w:r>
            <w:r w:rsidR="004A6A77">
              <w:rPr>
                <w:rFonts w:hint="eastAsia"/>
                <w:spacing w:val="3"/>
                <w:sz w:val="24"/>
                <w:u w:val="single"/>
                <w:lang w:eastAsia="zh-TW"/>
              </w:rPr>
              <w:t>備</w:t>
            </w:r>
            <w:r>
              <w:rPr>
                <w:sz w:val="24"/>
                <w:u w:val="single"/>
                <w:lang w:eastAsia="zh-TW"/>
              </w:rPr>
              <w:t>查</w:t>
            </w:r>
            <w:r>
              <w:rPr>
                <w:sz w:val="24"/>
                <w:lang w:eastAsia="zh-TW"/>
              </w:rPr>
              <w:t>。</w:t>
            </w:r>
          </w:p>
          <w:p w14:paraId="187E6454" w14:textId="77777777" w:rsidR="0095215A" w:rsidRDefault="000349F6">
            <w:pPr>
              <w:pStyle w:val="TableParagraph"/>
              <w:spacing w:before="3" w:line="237" w:lineRule="auto"/>
              <w:ind w:left="340" w:right="95" w:firstLine="480"/>
              <w:jc w:val="right"/>
              <w:rPr>
                <w:sz w:val="24"/>
                <w:lang w:eastAsia="zh-TW"/>
              </w:rPr>
            </w:pPr>
            <w:r>
              <w:rPr>
                <w:spacing w:val="7"/>
                <w:sz w:val="24"/>
                <w:u w:val="single"/>
                <w:lang w:eastAsia="zh-TW"/>
              </w:rPr>
              <w:t>前項業者範圍、執</w:t>
            </w:r>
            <w:r>
              <w:rPr>
                <w:spacing w:val="6"/>
                <w:sz w:val="24"/>
                <w:u w:val="single"/>
                <w:lang w:eastAsia="zh-TW"/>
              </w:rPr>
              <w:t>行成</w:t>
            </w:r>
            <w:r>
              <w:rPr>
                <w:spacing w:val="-22"/>
                <w:sz w:val="24"/>
                <w:u w:val="single"/>
                <w:lang w:eastAsia="zh-TW"/>
              </w:rPr>
              <w:t>果備查、管理及其他</w:t>
            </w:r>
            <w:r>
              <w:rPr>
                <w:spacing w:val="-5"/>
                <w:sz w:val="24"/>
                <w:u w:val="single"/>
                <w:lang w:eastAsia="zh-TW"/>
              </w:rPr>
              <w:t>應遵行事項之辦法，由中央主管機關定之。</w:t>
            </w:r>
            <w:r>
              <w:rPr>
                <w:spacing w:val="9"/>
                <w:sz w:val="24"/>
                <w:lang w:eastAsia="zh-TW"/>
              </w:rPr>
              <w:t>輸入業者輸入</w:t>
            </w:r>
            <w:r>
              <w:rPr>
                <w:spacing w:val="9"/>
                <w:sz w:val="24"/>
                <w:u w:val="single"/>
                <w:lang w:eastAsia="zh-TW"/>
              </w:rPr>
              <w:t>第一</w:t>
            </w:r>
          </w:p>
          <w:p w14:paraId="43DB996C" w14:textId="77777777" w:rsidR="0095215A" w:rsidRDefault="000349F6">
            <w:pPr>
              <w:pStyle w:val="TableParagraph"/>
              <w:spacing w:before="15"/>
              <w:ind w:left="340" w:right="91"/>
              <w:rPr>
                <w:sz w:val="24"/>
                <w:lang w:eastAsia="zh-TW"/>
              </w:rPr>
            </w:pPr>
            <w:r>
              <w:rPr>
                <w:sz w:val="24"/>
                <w:lang w:eastAsia="zh-TW"/>
              </w:rPr>
              <w:t>項指定</w:t>
            </w:r>
            <w:r>
              <w:rPr>
                <w:sz w:val="24"/>
                <w:u w:val="single"/>
                <w:lang w:eastAsia="zh-TW"/>
              </w:rPr>
              <w:t>物</w:t>
            </w:r>
            <w:r>
              <w:rPr>
                <w:sz w:val="24"/>
                <w:lang w:eastAsia="zh-TW"/>
              </w:rPr>
              <w:t>品或與其效能相同或相似之</w:t>
            </w:r>
            <w:r>
              <w:rPr>
                <w:sz w:val="24"/>
                <w:u w:val="single"/>
                <w:lang w:eastAsia="zh-TW"/>
              </w:rPr>
              <w:t>物</w:t>
            </w:r>
            <w:r>
              <w:rPr>
                <w:sz w:val="24"/>
                <w:lang w:eastAsia="zh-TW"/>
              </w:rPr>
              <w:t>品，於販賣時應符合</w:t>
            </w:r>
            <w:r>
              <w:rPr>
                <w:sz w:val="24"/>
                <w:u w:val="single"/>
                <w:lang w:eastAsia="zh-TW"/>
              </w:rPr>
              <w:t>第一</w:t>
            </w:r>
            <w:r>
              <w:rPr>
                <w:sz w:val="24"/>
                <w:lang w:eastAsia="zh-TW"/>
              </w:rPr>
              <w:t>項規定。</w:t>
            </w:r>
          </w:p>
        </w:tc>
        <w:tc>
          <w:tcPr>
            <w:tcW w:w="2926" w:type="dxa"/>
          </w:tcPr>
          <w:p w14:paraId="5A9992D5" w14:textId="77777777" w:rsidR="0095215A" w:rsidRDefault="000349F6">
            <w:pPr>
              <w:pStyle w:val="TableParagraph"/>
              <w:tabs>
                <w:tab w:val="left" w:pos="1375"/>
              </w:tabs>
              <w:spacing w:line="275" w:lineRule="exact"/>
              <w:ind w:hanging="240"/>
              <w:jc w:val="left"/>
              <w:rPr>
                <w:sz w:val="24"/>
                <w:lang w:eastAsia="zh-TW"/>
              </w:rPr>
            </w:pPr>
            <w:r>
              <w:rPr>
                <w:sz w:val="24"/>
                <w:lang w:eastAsia="zh-TW"/>
              </w:rPr>
              <w:t>第十四條</w:t>
            </w:r>
            <w:r>
              <w:rPr>
                <w:sz w:val="24"/>
                <w:lang w:eastAsia="zh-TW"/>
              </w:rPr>
              <w:tab/>
            </w:r>
            <w:r>
              <w:rPr>
                <w:sz w:val="24"/>
                <w:u w:val="single"/>
                <w:lang w:eastAsia="zh-TW"/>
              </w:rPr>
              <w:t>為減少</w:t>
            </w:r>
            <w:r>
              <w:rPr>
                <w:spacing w:val="-3"/>
                <w:sz w:val="24"/>
                <w:u w:val="single"/>
                <w:lang w:eastAsia="zh-TW"/>
              </w:rPr>
              <w:t>廢</w:t>
            </w:r>
            <w:r>
              <w:rPr>
                <w:sz w:val="24"/>
                <w:u w:val="single"/>
                <w:lang w:eastAsia="zh-TW"/>
              </w:rPr>
              <w:t>棄物</w:t>
            </w:r>
          </w:p>
          <w:p w14:paraId="50A2E3F9" w14:textId="77777777" w:rsidR="0095215A" w:rsidRDefault="000349F6">
            <w:pPr>
              <w:pStyle w:val="TableParagraph"/>
              <w:spacing w:before="1" w:line="237" w:lineRule="auto"/>
              <w:ind w:right="91"/>
              <w:rPr>
                <w:sz w:val="24"/>
                <w:lang w:eastAsia="zh-TW"/>
              </w:rPr>
            </w:pPr>
            <w:r>
              <w:rPr>
                <w:sz w:val="24"/>
                <w:u w:val="single"/>
                <w:lang w:eastAsia="zh-TW"/>
              </w:rPr>
              <w:t>產生，減輕環境負荷，</w:t>
            </w:r>
            <w:r>
              <w:rPr>
                <w:sz w:val="24"/>
                <w:u w:val="single"/>
                <w:lang w:eastAsia="zh-TW"/>
              </w:rPr>
              <w:t xml:space="preserve"> </w:t>
            </w:r>
            <w:r>
              <w:rPr>
                <w:sz w:val="24"/>
                <w:u w:val="single"/>
                <w:lang w:eastAsia="zh-TW"/>
              </w:rPr>
              <w:t>產品之生產及銷售，應避免過度包裝，</w:t>
            </w:r>
            <w:r>
              <w:rPr>
                <w:sz w:val="24"/>
                <w:lang w:eastAsia="zh-TW"/>
              </w:rPr>
              <w:t>中央主管機關得</w:t>
            </w:r>
            <w:r>
              <w:rPr>
                <w:sz w:val="24"/>
                <w:u w:val="single"/>
                <w:lang w:eastAsia="zh-TW"/>
              </w:rPr>
              <w:t>會商中央目的事業主管機關公告指定事業自指定期限起，限制其經</w:t>
            </w:r>
            <w:r>
              <w:rPr>
                <w:sz w:val="24"/>
                <w:lang w:eastAsia="zh-TW"/>
              </w:rPr>
              <w:t>指定</w:t>
            </w:r>
            <w:r>
              <w:rPr>
                <w:sz w:val="24"/>
                <w:u w:val="single"/>
                <w:lang w:eastAsia="zh-TW"/>
              </w:rPr>
              <w:t>產品之</w:t>
            </w:r>
            <w:r>
              <w:rPr>
                <w:sz w:val="24"/>
                <w:lang w:eastAsia="zh-TW"/>
              </w:rPr>
              <w:t>包裝空間比例、層數、使用材質之種類及數量。</w:t>
            </w:r>
          </w:p>
          <w:p w14:paraId="1410A532" w14:textId="77777777" w:rsidR="0095215A" w:rsidRDefault="000349F6">
            <w:pPr>
              <w:pStyle w:val="TableParagraph"/>
              <w:spacing w:before="14"/>
              <w:ind w:right="103" w:firstLine="480"/>
              <w:rPr>
                <w:sz w:val="24"/>
                <w:lang w:eastAsia="zh-TW"/>
              </w:rPr>
            </w:pPr>
            <w:r>
              <w:rPr>
                <w:sz w:val="24"/>
                <w:lang w:eastAsia="zh-TW"/>
              </w:rPr>
              <w:t>輸入業者輸入前項指定產品或與其效能相同或相似之產品，於販賣時應符合前項規定。</w:t>
            </w:r>
          </w:p>
        </w:tc>
        <w:tc>
          <w:tcPr>
            <w:tcW w:w="2926" w:type="dxa"/>
          </w:tcPr>
          <w:p w14:paraId="5D9E2B8E" w14:textId="77777777" w:rsidR="0095215A" w:rsidRDefault="000349F6">
            <w:pPr>
              <w:pStyle w:val="TableParagraph"/>
              <w:spacing w:line="275" w:lineRule="exact"/>
              <w:ind w:left="103"/>
              <w:jc w:val="left"/>
              <w:rPr>
                <w:sz w:val="24"/>
                <w:lang w:eastAsia="zh-TW"/>
              </w:rPr>
            </w:pPr>
            <w:r>
              <w:rPr>
                <w:sz w:val="24"/>
                <w:lang w:eastAsia="zh-TW"/>
              </w:rPr>
              <w:t>一、條次變更。</w:t>
            </w:r>
          </w:p>
          <w:p w14:paraId="17F9CFDD" w14:textId="77777777" w:rsidR="0095215A" w:rsidRDefault="000349F6">
            <w:pPr>
              <w:pStyle w:val="TableParagraph"/>
              <w:spacing w:before="1" w:line="237" w:lineRule="auto"/>
              <w:ind w:left="583" w:right="89" w:hanging="480"/>
              <w:rPr>
                <w:sz w:val="24"/>
                <w:lang w:eastAsia="zh-TW"/>
              </w:rPr>
            </w:pPr>
            <w:r>
              <w:rPr>
                <w:sz w:val="24"/>
                <w:lang w:eastAsia="zh-TW"/>
              </w:rPr>
              <w:t>二、為減少廢棄物產生，</w:t>
            </w:r>
            <w:r>
              <w:rPr>
                <w:sz w:val="24"/>
                <w:lang w:eastAsia="zh-TW"/>
              </w:rPr>
              <w:t xml:space="preserve"> </w:t>
            </w:r>
            <w:r>
              <w:rPr>
                <w:sz w:val="24"/>
                <w:lang w:eastAsia="zh-TW"/>
              </w:rPr>
              <w:t>減輕環境負荷，物品之運輸、陳列及販賣過程，應避免過度包裝，例如禮盒包裝、產品組合或非組合包裝等，</w:t>
            </w:r>
            <w:proofErr w:type="gramStart"/>
            <w:r>
              <w:rPr>
                <w:sz w:val="24"/>
                <w:lang w:eastAsia="zh-TW"/>
              </w:rPr>
              <w:t>爰</w:t>
            </w:r>
            <w:proofErr w:type="gramEnd"/>
            <w:r>
              <w:rPr>
                <w:sz w:val="24"/>
                <w:lang w:eastAsia="zh-TW"/>
              </w:rPr>
              <w:t>修正第一項規定，授權中央主管機關得指定公告特定物品應實施包裝減量，</w:t>
            </w:r>
            <w:r>
              <w:rPr>
                <w:sz w:val="24"/>
                <w:lang w:eastAsia="zh-TW"/>
              </w:rPr>
              <w:t xml:space="preserve"> </w:t>
            </w:r>
            <w:proofErr w:type="gramStart"/>
            <w:r>
              <w:rPr>
                <w:sz w:val="24"/>
                <w:lang w:eastAsia="zh-TW"/>
              </w:rPr>
              <w:t>並酌作文字</w:t>
            </w:r>
            <w:proofErr w:type="gramEnd"/>
            <w:r>
              <w:rPr>
                <w:sz w:val="24"/>
                <w:lang w:eastAsia="zh-TW"/>
              </w:rPr>
              <w:t>修正。另「會商中央目的事業主管機關」屬</w:t>
            </w:r>
            <w:proofErr w:type="gramStart"/>
            <w:r>
              <w:rPr>
                <w:sz w:val="24"/>
                <w:lang w:eastAsia="zh-TW"/>
              </w:rPr>
              <w:t>法規訂修之</w:t>
            </w:r>
            <w:proofErr w:type="gramEnd"/>
            <w:r>
              <w:rPr>
                <w:sz w:val="24"/>
                <w:lang w:eastAsia="zh-TW"/>
              </w:rPr>
              <w:t>行政作業程序，無須明文，</w:t>
            </w:r>
            <w:proofErr w:type="gramStart"/>
            <w:r>
              <w:rPr>
                <w:sz w:val="24"/>
                <w:lang w:eastAsia="zh-TW"/>
              </w:rPr>
              <w:t>爰</w:t>
            </w:r>
            <w:proofErr w:type="gramEnd"/>
            <w:r>
              <w:rPr>
                <w:sz w:val="24"/>
                <w:lang w:eastAsia="zh-TW"/>
              </w:rPr>
              <w:t>予刪除。</w:t>
            </w:r>
          </w:p>
          <w:p w14:paraId="65A80CA0" w14:textId="77777777" w:rsidR="0095215A" w:rsidRDefault="000349F6">
            <w:pPr>
              <w:pStyle w:val="TableParagraph"/>
              <w:spacing w:line="240" w:lineRule="auto"/>
              <w:ind w:left="583" w:right="98" w:hanging="480"/>
              <w:rPr>
                <w:sz w:val="24"/>
                <w:lang w:eastAsia="zh-TW"/>
              </w:rPr>
            </w:pPr>
            <w:r>
              <w:rPr>
                <w:sz w:val="24"/>
                <w:lang w:eastAsia="zh-TW"/>
              </w:rPr>
              <w:t>三、為利中央主管機關瞭解包裝減量之執行情形，</w:t>
            </w:r>
            <w:proofErr w:type="gramStart"/>
            <w:r>
              <w:rPr>
                <w:sz w:val="24"/>
                <w:lang w:eastAsia="zh-TW"/>
              </w:rPr>
              <w:t>爰</w:t>
            </w:r>
            <w:proofErr w:type="gramEnd"/>
            <w:r>
              <w:rPr>
                <w:sz w:val="24"/>
                <w:lang w:eastAsia="zh-TW"/>
              </w:rPr>
              <w:t>新增第二項，</w:t>
            </w:r>
            <w:r>
              <w:rPr>
                <w:sz w:val="24"/>
                <w:lang w:eastAsia="zh-TW"/>
              </w:rPr>
              <w:t xml:space="preserve"> </w:t>
            </w:r>
            <w:r>
              <w:rPr>
                <w:sz w:val="24"/>
                <w:lang w:eastAsia="zh-TW"/>
              </w:rPr>
              <w:t>課予業者提送執行成果備查之義務。</w:t>
            </w:r>
          </w:p>
          <w:p w14:paraId="7AF950EE" w14:textId="77777777" w:rsidR="0095215A" w:rsidRDefault="000349F6">
            <w:pPr>
              <w:pStyle w:val="TableParagraph"/>
              <w:spacing w:before="17"/>
              <w:ind w:left="583" w:right="99" w:hanging="480"/>
              <w:rPr>
                <w:sz w:val="24"/>
                <w:lang w:eastAsia="zh-TW"/>
              </w:rPr>
            </w:pPr>
            <w:r>
              <w:rPr>
                <w:sz w:val="24"/>
                <w:lang w:eastAsia="zh-TW"/>
              </w:rPr>
              <w:t>四、新增第三項，授權中央主管機關訂定包裝減量之相關管理規定。</w:t>
            </w:r>
          </w:p>
          <w:p w14:paraId="49A2AF80" w14:textId="77777777" w:rsidR="0095215A" w:rsidRDefault="000349F6">
            <w:pPr>
              <w:pStyle w:val="TableParagraph"/>
              <w:spacing w:line="297" w:lineRule="exact"/>
              <w:ind w:left="103"/>
              <w:jc w:val="left"/>
              <w:rPr>
                <w:sz w:val="24"/>
                <w:lang w:eastAsia="zh-TW"/>
              </w:rPr>
            </w:pPr>
            <w:r>
              <w:rPr>
                <w:sz w:val="24"/>
                <w:lang w:eastAsia="zh-TW"/>
              </w:rPr>
              <w:t>五、現行</w:t>
            </w:r>
            <w:proofErr w:type="gramStart"/>
            <w:r>
              <w:rPr>
                <w:sz w:val="24"/>
                <w:lang w:eastAsia="zh-TW"/>
              </w:rPr>
              <w:t>第二項遞移</w:t>
            </w:r>
            <w:proofErr w:type="gramEnd"/>
            <w:r>
              <w:rPr>
                <w:sz w:val="24"/>
                <w:lang w:eastAsia="zh-TW"/>
              </w:rPr>
              <w:t>至第</w:t>
            </w:r>
          </w:p>
          <w:p w14:paraId="013390DA" w14:textId="77777777" w:rsidR="0095215A" w:rsidRDefault="000349F6">
            <w:pPr>
              <w:pStyle w:val="TableParagraph"/>
              <w:spacing w:line="313" w:lineRule="exact"/>
              <w:ind w:left="583"/>
              <w:jc w:val="left"/>
              <w:rPr>
                <w:sz w:val="24"/>
              </w:rPr>
            </w:pPr>
            <w:proofErr w:type="spellStart"/>
            <w:r>
              <w:rPr>
                <w:sz w:val="24"/>
              </w:rPr>
              <w:t>四項並酌修文字</w:t>
            </w:r>
            <w:proofErr w:type="spellEnd"/>
            <w:r>
              <w:rPr>
                <w:sz w:val="24"/>
              </w:rPr>
              <w:t>。</w:t>
            </w:r>
          </w:p>
        </w:tc>
      </w:tr>
      <w:tr w:rsidR="0095215A" w14:paraId="0CE6D529" w14:textId="77777777">
        <w:trPr>
          <w:trHeight w:hRule="exact" w:val="1884"/>
        </w:trPr>
        <w:tc>
          <w:tcPr>
            <w:tcW w:w="2926" w:type="dxa"/>
          </w:tcPr>
          <w:p w14:paraId="2B6FD67E" w14:textId="77777777" w:rsidR="0095215A" w:rsidRDefault="000349F6">
            <w:pPr>
              <w:pStyle w:val="TableParagraph"/>
              <w:tabs>
                <w:tab w:val="left" w:pos="1586"/>
              </w:tabs>
              <w:spacing w:line="275" w:lineRule="exact"/>
              <w:ind w:hanging="240"/>
              <w:jc w:val="left"/>
              <w:rPr>
                <w:sz w:val="24"/>
                <w:lang w:eastAsia="zh-TW"/>
              </w:rPr>
            </w:pPr>
            <w:r>
              <w:rPr>
                <w:spacing w:val="7"/>
                <w:sz w:val="24"/>
                <w:lang w:eastAsia="zh-TW"/>
              </w:rPr>
              <w:t>第二十一</w:t>
            </w:r>
            <w:r>
              <w:rPr>
                <w:sz w:val="24"/>
                <w:lang w:eastAsia="zh-TW"/>
              </w:rPr>
              <w:t>條</w:t>
            </w:r>
            <w:r>
              <w:rPr>
                <w:sz w:val="24"/>
                <w:lang w:eastAsia="zh-TW"/>
              </w:rPr>
              <w:tab/>
            </w:r>
            <w:r>
              <w:rPr>
                <w:spacing w:val="5"/>
                <w:sz w:val="24"/>
                <w:lang w:eastAsia="zh-TW"/>
              </w:rPr>
              <w:t>中</w:t>
            </w:r>
            <w:r>
              <w:rPr>
                <w:spacing w:val="6"/>
                <w:sz w:val="24"/>
                <w:lang w:eastAsia="zh-TW"/>
              </w:rPr>
              <w:t>央</w:t>
            </w:r>
            <w:r>
              <w:rPr>
                <w:spacing w:val="4"/>
                <w:sz w:val="24"/>
                <w:lang w:eastAsia="zh-TW"/>
              </w:rPr>
              <w:t>主</w:t>
            </w:r>
            <w:r>
              <w:rPr>
                <w:spacing w:val="6"/>
                <w:sz w:val="24"/>
                <w:lang w:eastAsia="zh-TW"/>
              </w:rPr>
              <w:t>管</w:t>
            </w:r>
            <w:r>
              <w:rPr>
                <w:sz w:val="24"/>
                <w:lang w:eastAsia="zh-TW"/>
              </w:rPr>
              <w:t>機</w:t>
            </w:r>
          </w:p>
          <w:p w14:paraId="7C846B69" w14:textId="77777777" w:rsidR="0095215A" w:rsidRDefault="000349F6">
            <w:pPr>
              <w:pStyle w:val="TableParagraph"/>
              <w:spacing w:line="240" w:lineRule="auto"/>
              <w:ind w:right="91"/>
              <w:rPr>
                <w:sz w:val="24"/>
                <w:lang w:eastAsia="zh-TW"/>
              </w:rPr>
            </w:pPr>
            <w:r>
              <w:rPr>
                <w:sz w:val="24"/>
                <w:lang w:eastAsia="zh-TW"/>
              </w:rPr>
              <w:t>關得指定公告物品之延長使用目標及方式，其製造、輸入、販賣或提供使用業者應以下列指定方式提送執行成果報</w:t>
            </w:r>
          </w:p>
        </w:tc>
        <w:tc>
          <w:tcPr>
            <w:tcW w:w="2926" w:type="dxa"/>
          </w:tcPr>
          <w:p w14:paraId="7F199636" w14:textId="77777777" w:rsidR="0095215A" w:rsidRDefault="0095215A">
            <w:pPr>
              <w:rPr>
                <w:lang w:eastAsia="zh-TW"/>
              </w:rPr>
            </w:pPr>
          </w:p>
        </w:tc>
        <w:tc>
          <w:tcPr>
            <w:tcW w:w="2926" w:type="dxa"/>
          </w:tcPr>
          <w:p w14:paraId="13A48FFA"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2B343520" w14:textId="77777777" w:rsidR="0095215A" w:rsidRDefault="000349F6">
            <w:pPr>
              <w:pStyle w:val="TableParagraph"/>
              <w:spacing w:line="240" w:lineRule="auto"/>
              <w:ind w:left="583" w:right="89" w:hanging="480"/>
              <w:rPr>
                <w:sz w:val="24"/>
                <w:lang w:eastAsia="zh-TW"/>
              </w:rPr>
            </w:pPr>
            <w:r>
              <w:rPr>
                <w:sz w:val="24"/>
                <w:lang w:eastAsia="zh-TW"/>
              </w:rPr>
              <w:t>二、為延長物品使用壽命，提升資源使用效率，</w:t>
            </w:r>
            <w:proofErr w:type="gramStart"/>
            <w:r>
              <w:rPr>
                <w:sz w:val="24"/>
                <w:lang w:eastAsia="zh-TW"/>
              </w:rPr>
              <w:t>爰</w:t>
            </w:r>
            <w:proofErr w:type="gramEnd"/>
            <w:r>
              <w:rPr>
                <w:sz w:val="24"/>
                <w:lang w:eastAsia="zh-TW"/>
              </w:rPr>
              <w:t>為第一項授權中央主管機關得指定公告物品延伸生產者</w:t>
            </w:r>
          </w:p>
        </w:tc>
      </w:tr>
    </w:tbl>
    <w:p w14:paraId="0E8C32C8"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78DA96FC" w14:textId="77777777">
        <w:trPr>
          <w:trHeight w:hRule="exact" w:val="7503"/>
        </w:trPr>
        <w:tc>
          <w:tcPr>
            <w:tcW w:w="2926" w:type="dxa"/>
          </w:tcPr>
          <w:p w14:paraId="3384CE91" w14:textId="77777777" w:rsidR="0095215A" w:rsidRDefault="000349F6">
            <w:pPr>
              <w:pStyle w:val="TableParagraph"/>
              <w:spacing w:line="275" w:lineRule="exact"/>
              <w:jc w:val="left"/>
              <w:rPr>
                <w:sz w:val="24"/>
                <w:lang w:eastAsia="zh-TW"/>
              </w:rPr>
            </w:pPr>
            <w:r>
              <w:rPr>
                <w:sz w:val="24"/>
                <w:lang w:eastAsia="zh-TW"/>
              </w:rPr>
              <w:lastRenderedPageBreak/>
              <w:t>中央主管機關備查，並</w:t>
            </w:r>
          </w:p>
          <w:p w14:paraId="08F55517" w14:textId="77777777" w:rsidR="0095215A" w:rsidRDefault="000349F6">
            <w:pPr>
              <w:pStyle w:val="TableParagraph"/>
              <w:jc w:val="left"/>
              <w:rPr>
                <w:sz w:val="24"/>
                <w:lang w:eastAsia="zh-TW"/>
              </w:rPr>
            </w:pPr>
            <w:r>
              <w:rPr>
                <w:sz w:val="24"/>
                <w:lang w:eastAsia="zh-TW"/>
              </w:rPr>
              <w:t>設置必要設施：</w:t>
            </w:r>
          </w:p>
          <w:p w14:paraId="46CE009D" w14:textId="77777777" w:rsidR="0095215A" w:rsidRDefault="000349F6">
            <w:pPr>
              <w:pStyle w:val="TableParagraph"/>
              <w:spacing w:before="15"/>
              <w:ind w:left="823" w:hanging="480"/>
              <w:jc w:val="left"/>
              <w:rPr>
                <w:sz w:val="24"/>
                <w:lang w:eastAsia="zh-TW"/>
              </w:rPr>
            </w:pPr>
            <w:r>
              <w:rPr>
                <w:sz w:val="24"/>
                <w:lang w:eastAsia="zh-TW"/>
              </w:rPr>
              <w:t>一、提供使用過之物品回收服務。</w:t>
            </w:r>
          </w:p>
          <w:p w14:paraId="67FA55C8" w14:textId="77777777" w:rsidR="0095215A" w:rsidRDefault="000349F6">
            <w:pPr>
              <w:pStyle w:val="TableParagraph"/>
              <w:spacing w:line="296" w:lineRule="exact"/>
              <w:jc w:val="left"/>
              <w:rPr>
                <w:sz w:val="24"/>
                <w:lang w:eastAsia="zh-TW"/>
              </w:rPr>
            </w:pPr>
            <w:r>
              <w:rPr>
                <w:sz w:val="24"/>
                <w:lang w:eastAsia="zh-TW"/>
              </w:rPr>
              <w:t>二、重複填充。</w:t>
            </w:r>
          </w:p>
          <w:p w14:paraId="09B9D631" w14:textId="77777777" w:rsidR="0095215A" w:rsidRDefault="000349F6">
            <w:pPr>
              <w:pStyle w:val="TableParagraph"/>
              <w:spacing w:before="16"/>
              <w:ind w:left="823" w:hanging="480"/>
              <w:jc w:val="left"/>
              <w:rPr>
                <w:sz w:val="24"/>
                <w:lang w:eastAsia="zh-TW"/>
              </w:rPr>
            </w:pPr>
            <w:r>
              <w:rPr>
                <w:sz w:val="24"/>
                <w:lang w:eastAsia="zh-TW"/>
              </w:rPr>
              <w:t>三、提供租賃、押金回收或回購服務。</w:t>
            </w:r>
          </w:p>
          <w:p w14:paraId="395AC4EE" w14:textId="77777777" w:rsidR="0095215A" w:rsidRDefault="000349F6">
            <w:pPr>
              <w:pStyle w:val="TableParagraph"/>
              <w:spacing w:before="2"/>
              <w:ind w:left="823" w:hanging="480"/>
              <w:jc w:val="left"/>
              <w:rPr>
                <w:sz w:val="24"/>
                <w:lang w:eastAsia="zh-TW"/>
              </w:rPr>
            </w:pPr>
            <w:r>
              <w:rPr>
                <w:sz w:val="24"/>
                <w:lang w:eastAsia="zh-TW"/>
              </w:rPr>
              <w:t>四、提供維修服務及設置維修站點。</w:t>
            </w:r>
          </w:p>
          <w:p w14:paraId="6A41C1F7" w14:textId="77777777" w:rsidR="0095215A" w:rsidRDefault="000349F6">
            <w:pPr>
              <w:pStyle w:val="TableParagraph"/>
              <w:ind w:left="839" w:hanging="509"/>
              <w:jc w:val="left"/>
              <w:rPr>
                <w:sz w:val="24"/>
              </w:rPr>
            </w:pPr>
            <w:proofErr w:type="spellStart"/>
            <w:r>
              <w:rPr>
                <w:sz w:val="24"/>
              </w:rPr>
              <w:t>五、提供一定保固年限</w:t>
            </w:r>
            <w:proofErr w:type="spellEnd"/>
            <w:r>
              <w:rPr>
                <w:sz w:val="24"/>
              </w:rPr>
              <w:t>。</w:t>
            </w:r>
          </w:p>
          <w:p w14:paraId="77BB02F5" w14:textId="77777777" w:rsidR="0095215A" w:rsidRDefault="000349F6">
            <w:pPr>
              <w:pStyle w:val="TableParagraph"/>
              <w:ind w:left="823" w:hanging="492"/>
              <w:jc w:val="left"/>
              <w:rPr>
                <w:sz w:val="24"/>
                <w:lang w:eastAsia="zh-TW"/>
              </w:rPr>
            </w:pPr>
            <w:r>
              <w:rPr>
                <w:sz w:val="24"/>
                <w:lang w:eastAsia="zh-TW"/>
              </w:rPr>
              <w:t>六、其他經中央主管機關認可之方式。</w:t>
            </w:r>
          </w:p>
          <w:p w14:paraId="5C6D763A" w14:textId="77777777" w:rsidR="0095215A" w:rsidRDefault="000349F6">
            <w:pPr>
              <w:pStyle w:val="TableParagraph"/>
              <w:ind w:right="94" w:firstLine="480"/>
              <w:rPr>
                <w:sz w:val="24"/>
                <w:lang w:eastAsia="zh-TW"/>
              </w:rPr>
            </w:pPr>
            <w:r>
              <w:rPr>
                <w:sz w:val="24"/>
                <w:lang w:eastAsia="zh-TW"/>
              </w:rPr>
              <w:t>前項物品延長使用執行成果備查、必要設施設置方式、管理及其他應遵行事項之辦法，</w:t>
            </w:r>
            <w:r>
              <w:rPr>
                <w:sz w:val="24"/>
                <w:lang w:eastAsia="zh-TW"/>
              </w:rPr>
              <w:t xml:space="preserve"> </w:t>
            </w:r>
            <w:r>
              <w:rPr>
                <w:sz w:val="24"/>
                <w:lang w:eastAsia="zh-TW"/>
              </w:rPr>
              <w:t>由中央主管機關定之。</w:t>
            </w:r>
          </w:p>
        </w:tc>
        <w:tc>
          <w:tcPr>
            <w:tcW w:w="2926" w:type="dxa"/>
          </w:tcPr>
          <w:p w14:paraId="6E5D6769" w14:textId="77777777" w:rsidR="0095215A" w:rsidRDefault="0095215A">
            <w:pPr>
              <w:rPr>
                <w:lang w:eastAsia="zh-TW"/>
              </w:rPr>
            </w:pPr>
          </w:p>
        </w:tc>
        <w:tc>
          <w:tcPr>
            <w:tcW w:w="2926" w:type="dxa"/>
          </w:tcPr>
          <w:p w14:paraId="105506E8" w14:textId="77777777" w:rsidR="0095215A" w:rsidRDefault="000349F6">
            <w:pPr>
              <w:pStyle w:val="TableParagraph"/>
              <w:spacing w:line="275" w:lineRule="exact"/>
              <w:ind w:left="583"/>
              <w:rPr>
                <w:sz w:val="24"/>
                <w:lang w:eastAsia="zh-TW"/>
              </w:rPr>
            </w:pPr>
            <w:r>
              <w:rPr>
                <w:sz w:val="24"/>
                <w:lang w:eastAsia="zh-TW"/>
              </w:rPr>
              <w:t>責任，規範業者提供</w:t>
            </w:r>
          </w:p>
          <w:p w14:paraId="28F6AB27" w14:textId="77777777" w:rsidR="0095215A" w:rsidRDefault="000349F6">
            <w:pPr>
              <w:pStyle w:val="TableParagraph"/>
              <w:spacing w:before="2" w:line="237" w:lineRule="auto"/>
              <w:ind w:left="583" w:right="98"/>
              <w:rPr>
                <w:sz w:val="24"/>
                <w:lang w:eastAsia="zh-TW"/>
              </w:rPr>
            </w:pPr>
            <w:r>
              <w:rPr>
                <w:sz w:val="24"/>
                <w:lang w:eastAsia="zh-TW"/>
              </w:rPr>
              <w:t>維修、租賃、延長保固、回購等方式，或以重複填充內容物再製造為產品方式進行物品循環利用，並應提報其執行成果。</w:t>
            </w:r>
            <w:proofErr w:type="gramStart"/>
            <w:r>
              <w:rPr>
                <w:sz w:val="24"/>
                <w:lang w:eastAsia="zh-TW"/>
              </w:rPr>
              <w:t>另所稱</w:t>
            </w:r>
            <w:proofErr w:type="gramEnd"/>
            <w:r>
              <w:rPr>
                <w:sz w:val="24"/>
                <w:lang w:eastAsia="zh-TW"/>
              </w:rPr>
              <w:t>提供使用業者，</w:t>
            </w:r>
            <w:r>
              <w:rPr>
                <w:sz w:val="24"/>
                <w:lang w:eastAsia="zh-TW"/>
              </w:rPr>
              <w:t xml:space="preserve"> </w:t>
            </w:r>
            <w:r>
              <w:rPr>
                <w:sz w:val="24"/>
                <w:lang w:eastAsia="zh-TW"/>
              </w:rPr>
              <w:t>例如租賃業者或提供產品使用服務之業者；所稱必要設施，</w:t>
            </w:r>
            <w:r>
              <w:rPr>
                <w:sz w:val="24"/>
                <w:lang w:eastAsia="zh-TW"/>
              </w:rPr>
              <w:t xml:space="preserve"> </w:t>
            </w:r>
            <w:r>
              <w:rPr>
                <w:sz w:val="24"/>
                <w:lang w:eastAsia="zh-TW"/>
              </w:rPr>
              <w:t>例如蒐集設施。</w:t>
            </w:r>
          </w:p>
          <w:p w14:paraId="1A10CBD7" w14:textId="77777777" w:rsidR="0095215A" w:rsidRDefault="000349F6">
            <w:pPr>
              <w:pStyle w:val="TableParagraph"/>
              <w:spacing w:before="1" w:line="237" w:lineRule="auto"/>
              <w:ind w:left="583" w:right="98" w:hanging="480"/>
              <w:rPr>
                <w:sz w:val="24"/>
                <w:lang w:eastAsia="zh-TW"/>
              </w:rPr>
            </w:pPr>
            <w:r>
              <w:rPr>
                <w:sz w:val="24"/>
                <w:lang w:eastAsia="zh-TW"/>
              </w:rPr>
              <w:t>三、第二項授權中央主管機關訂定物品延長使用相關事項之管理辦法。</w:t>
            </w:r>
          </w:p>
          <w:p w14:paraId="1168B453" w14:textId="77777777" w:rsidR="0095215A" w:rsidRDefault="000349F6">
            <w:pPr>
              <w:pStyle w:val="TableParagraph"/>
              <w:spacing w:before="1" w:line="237" w:lineRule="auto"/>
              <w:ind w:left="583" w:right="72" w:hanging="480"/>
              <w:rPr>
                <w:sz w:val="24"/>
                <w:lang w:eastAsia="zh-TW"/>
              </w:rPr>
            </w:pPr>
            <w:r>
              <w:rPr>
                <w:sz w:val="24"/>
                <w:lang w:eastAsia="zh-TW"/>
              </w:rPr>
              <w:t>四、本條屬促進產品資源循環之新興強制管制措施，</w:t>
            </w:r>
            <w:r>
              <w:rPr>
                <w:sz w:val="24"/>
                <w:lang w:eastAsia="zh-TW"/>
              </w:rPr>
              <w:t xml:space="preserve"> </w:t>
            </w:r>
            <w:r>
              <w:rPr>
                <w:sz w:val="24"/>
                <w:lang w:eastAsia="zh-TW"/>
              </w:rPr>
              <w:t>影響後端產品、國內外上下游供應鏈，需</w:t>
            </w:r>
            <w:proofErr w:type="gramStart"/>
            <w:r>
              <w:rPr>
                <w:sz w:val="24"/>
                <w:lang w:eastAsia="zh-TW"/>
              </w:rPr>
              <w:t>踐行</w:t>
            </w:r>
            <w:proofErr w:type="gramEnd"/>
            <w:r>
              <w:rPr>
                <w:sz w:val="24"/>
                <w:lang w:eastAsia="zh-TW"/>
              </w:rPr>
              <w:t>世界貿易組織</w:t>
            </w:r>
            <w:r>
              <w:rPr>
                <w:sz w:val="24"/>
                <w:lang w:eastAsia="zh-TW"/>
              </w:rPr>
              <w:t xml:space="preserve">(WTO) </w:t>
            </w:r>
            <w:r>
              <w:rPr>
                <w:sz w:val="24"/>
                <w:lang w:eastAsia="zh-TW"/>
              </w:rPr>
              <w:t>通報程序，屬全國一致性規範。</w:t>
            </w:r>
          </w:p>
        </w:tc>
      </w:tr>
      <w:tr w:rsidR="0095215A" w14:paraId="372A0EF8" w14:textId="77777777">
        <w:trPr>
          <w:trHeight w:hRule="exact" w:val="1577"/>
        </w:trPr>
        <w:tc>
          <w:tcPr>
            <w:tcW w:w="2926" w:type="dxa"/>
            <w:tcBorders>
              <w:bottom w:val="single" w:sz="8" w:space="0" w:color="000000"/>
            </w:tcBorders>
          </w:tcPr>
          <w:p w14:paraId="74DF42A5" w14:textId="77777777" w:rsidR="0095215A" w:rsidRDefault="000349F6">
            <w:pPr>
              <w:pStyle w:val="TableParagraph"/>
              <w:tabs>
                <w:tab w:val="left" w:pos="1063"/>
              </w:tabs>
              <w:spacing w:line="276" w:lineRule="exact"/>
              <w:ind w:left="103"/>
              <w:jc w:val="left"/>
              <w:rPr>
                <w:sz w:val="24"/>
              </w:rPr>
            </w:pPr>
            <w:proofErr w:type="spellStart"/>
            <w:r>
              <w:rPr>
                <w:sz w:val="24"/>
              </w:rPr>
              <w:t>第三節</w:t>
            </w:r>
            <w:proofErr w:type="spellEnd"/>
            <w:r>
              <w:rPr>
                <w:sz w:val="24"/>
              </w:rPr>
              <w:tab/>
            </w:r>
            <w:proofErr w:type="spellStart"/>
            <w:r>
              <w:rPr>
                <w:sz w:val="24"/>
              </w:rPr>
              <w:t>永續消費</w:t>
            </w:r>
            <w:proofErr w:type="spellEnd"/>
          </w:p>
        </w:tc>
        <w:tc>
          <w:tcPr>
            <w:tcW w:w="2926" w:type="dxa"/>
            <w:tcBorders>
              <w:bottom w:val="single" w:sz="8" w:space="0" w:color="000000"/>
            </w:tcBorders>
          </w:tcPr>
          <w:p w14:paraId="340CB2F2" w14:textId="77777777" w:rsidR="0095215A" w:rsidRDefault="0095215A"/>
        </w:tc>
        <w:tc>
          <w:tcPr>
            <w:tcW w:w="2926" w:type="dxa"/>
            <w:tcBorders>
              <w:bottom w:val="single" w:sz="8" w:space="0" w:color="000000"/>
            </w:tcBorders>
          </w:tcPr>
          <w:p w14:paraId="6639C341" w14:textId="77777777" w:rsidR="0095215A" w:rsidRDefault="000349F6">
            <w:pPr>
              <w:pStyle w:val="TableParagraph"/>
              <w:spacing w:line="275" w:lineRule="exact"/>
              <w:ind w:left="103"/>
              <w:jc w:val="left"/>
              <w:rPr>
                <w:sz w:val="24"/>
                <w:lang w:eastAsia="zh-TW"/>
              </w:rPr>
            </w:pPr>
            <w:r>
              <w:rPr>
                <w:sz w:val="24"/>
                <w:lang w:eastAsia="zh-TW"/>
              </w:rPr>
              <w:t>一、</w:t>
            </w:r>
            <w:proofErr w:type="gramStart"/>
            <w:r>
              <w:rPr>
                <w:sz w:val="24"/>
                <w:u w:val="single"/>
                <w:lang w:eastAsia="zh-TW"/>
              </w:rPr>
              <w:t>節名新增</w:t>
            </w:r>
            <w:proofErr w:type="gramEnd"/>
            <w:r>
              <w:rPr>
                <w:sz w:val="24"/>
                <w:lang w:eastAsia="zh-TW"/>
              </w:rPr>
              <w:t>。</w:t>
            </w:r>
          </w:p>
          <w:p w14:paraId="5104908B" w14:textId="77777777" w:rsidR="0095215A" w:rsidRDefault="000349F6">
            <w:pPr>
              <w:pStyle w:val="TableParagraph"/>
              <w:spacing w:before="16"/>
              <w:ind w:left="585" w:right="94" w:hanging="483"/>
              <w:rPr>
                <w:sz w:val="24"/>
                <w:lang w:eastAsia="zh-TW"/>
              </w:rPr>
            </w:pPr>
            <w:r>
              <w:rPr>
                <w:sz w:val="24"/>
                <w:lang w:eastAsia="zh-TW"/>
              </w:rPr>
              <w:t>二、配合國際發展趨勢，</w:t>
            </w:r>
            <w:r>
              <w:rPr>
                <w:sz w:val="24"/>
                <w:lang w:eastAsia="zh-TW"/>
              </w:rPr>
              <w:t xml:space="preserve"> </w:t>
            </w:r>
            <w:r>
              <w:rPr>
                <w:sz w:val="24"/>
                <w:lang w:eastAsia="zh-TW"/>
              </w:rPr>
              <w:t>因應本法修正擴及整體資源循環面向增訂之。</w:t>
            </w:r>
          </w:p>
        </w:tc>
      </w:tr>
      <w:tr w:rsidR="0095215A" w14:paraId="796FE635" w14:textId="77777777">
        <w:trPr>
          <w:trHeight w:hRule="exact" w:val="4697"/>
        </w:trPr>
        <w:tc>
          <w:tcPr>
            <w:tcW w:w="2926" w:type="dxa"/>
            <w:tcBorders>
              <w:top w:val="single" w:sz="8" w:space="0" w:color="000000"/>
            </w:tcBorders>
          </w:tcPr>
          <w:p w14:paraId="638D1E34" w14:textId="77777777" w:rsidR="0095215A" w:rsidRDefault="000349F6">
            <w:pPr>
              <w:pStyle w:val="TableParagraph"/>
              <w:tabs>
                <w:tab w:val="left" w:pos="1747"/>
              </w:tabs>
              <w:spacing w:line="275" w:lineRule="exact"/>
              <w:ind w:hanging="240"/>
              <w:jc w:val="left"/>
              <w:rPr>
                <w:sz w:val="24"/>
                <w:lang w:eastAsia="zh-TW"/>
              </w:rPr>
            </w:pPr>
            <w:r>
              <w:rPr>
                <w:spacing w:val="33"/>
                <w:sz w:val="24"/>
                <w:lang w:eastAsia="zh-TW"/>
              </w:rPr>
              <w:t>第二十</w:t>
            </w:r>
            <w:r>
              <w:rPr>
                <w:spacing w:val="36"/>
                <w:sz w:val="24"/>
                <w:lang w:eastAsia="zh-TW"/>
              </w:rPr>
              <w:t>二</w:t>
            </w:r>
            <w:r>
              <w:rPr>
                <w:sz w:val="24"/>
                <w:lang w:eastAsia="zh-TW"/>
              </w:rPr>
              <w:t>條</w:t>
            </w:r>
            <w:r>
              <w:rPr>
                <w:sz w:val="24"/>
                <w:lang w:eastAsia="zh-TW"/>
              </w:rPr>
              <w:tab/>
            </w:r>
            <w:r>
              <w:rPr>
                <w:spacing w:val="35"/>
                <w:sz w:val="24"/>
                <w:lang w:eastAsia="zh-TW"/>
              </w:rPr>
              <w:t>製造</w:t>
            </w:r>
            <w:r>
              <w:rPr>
                <w:spacing w:val="33"/>
                <w:sz w:val="24"/>
                <w:lang w:eastAsia="zh-TW"/>
              </w:rPr>
              <w:t>、</w:t>
            </w:r>
            <w:r>
              <w:rPr>
                <w:sz w:val="24"/>
                <w:lang w:eastAsia="zh-TW"/>
              </w:rPr>
              <w:t>輸</w:t>
            </w:r>
          </w:p>
          <w:p w14:paraId="37CC9020" w14:textId="77777777" w:rsidR="0095215A" w:rsidRDefault="000349F6">
            <w:pPr>
              <w:pStyle w:val="TableParagraph"/>
              <w:spacing w:before="1" w:line="237" w:lineRule="auto"/>
              <w:ind w:right="91"/>
              <w:rPr>
                <w:sz w:val="24"/>
                <w:lang w:eastAsia="zh-TW"/>
              </w:rPr>
            </w:pPr>
            <w:r>
              <w:rPr>
                <w:sz w:val="24"/>
                <w:lang w:eastAsia="zh-TW"/>
              </w:rPr>
              <w:t>入、販賣、提供下列產品或服務之事業，得向中央主管機關申請使用循環標誌，經中央主管機關核准者，應依核准事項使用循環標誌於其產品、包裝或服務場所：</w:t>
            </w:r>
          </w:p>
          <w:p w14:paraId="3DC1F04B" w14:textId="77777777" w:rsidR="0095215A" w:rsidRDefault="000349F6">
            <w:pPr>
              <w:pStyle w:val="TableParagraph"/>
              <w:spacing w:line="237" w:lineRule="auto"/>
              <w:ind w:left="839" w:right="98" w:hanging="509"/>
              <w:rPr>
                <w:sz w:val="24"/>
                <w:lang w:eastAsia="zh-TW"/>
              </w:rPr>
            </w:pPr>
            <w:r>
              <w:rPr>
                <w:spacing w:val="-5"/>
                <w:sz w:val="24"/>
                <w:lang w:eastAsia="zh-TW"/>
              </w:rPr>
              <w:t>(</w:t>
            </w:r>
            <w:proofErr w:type="gramStart"/>
            <w:r>
              <w:rPr>
                <w:spacing w:val="-5"/>
                <w:sz w:val="24"/>
                <w:lang w:eastAsia="zh-TW"/>
              </w:rPr>
              <w:t>一</w:t>
            </w:r>
            <w:proofErr w:type="gramEnd"/>
            <w:r>
              <w:rPr>
                <w:spacing w:val="-5"/>
                <w:sz w:val="24"/>
                <w:lang w:eastAsia="zh-TW"/>
              </w:rPr>
              <w:t xml:space="preserve">) </w:t>
            </w:r>
            <w:r>
              <w:rPr>
                <w:spacing w:val="-5"/>
                <w:sz w:val="24"/>
                <w:lang w:eastAsia="zh-TW"/>
              </w:rPr>
              <w:t>循環產品：使用易於循環利用材質、一定比率再生材料或符合綠色設計準則等促進資源循環</w:t>
            </w:r>
            <w:r>
              <w:rPr>
                <w:sz w:val="24"/>
                <w:lang w:eastAsia="zh-TW"/>
              </w:rPr>
              <w:t>特性之產品。</w:t>
            </w:r>
          </w:p>
        </w:tc>
        <w:tc>
          <w:tcPr>
            <w:tcW w:w="2926" w:type="dxa"/>
            <w:tcBorders>
              <w:top w:val="single" w:sz="8" w:space="0" w:color="000000"/>
            </w:tcBorders>
          </w:tcPr>
          <w:p w14:paraId="542C50D3" w14:textId="77777777" w:rsidR="0095215A" w:rsidRDefault="0095215A">
            <w:pPr>
              <w:rPr>
                <w:lang w:eastAsia="zh-TW"/>
              </w:rPr>
            </w:pPr>
          </w:p>
        </w:tc>
        <w:tc>
          <w:tcPr>
            <w:tcW w:w="2926" w:type="dxa"/>
            <w:tcBorders>
              <w:top w:val="single" w:sz="8" w:space="0" w:color="000000"/>
            </w:tcBorders>
          </w:tcPr>
          <w:p w14:paraId="432597DA"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143F60F0" w14:textId="77777777" w:rsidR="0095215A" w:rsidRDefault="000349F6">
            <w:pPr>
              <w:pStyle w:val="TableParagraph"/>
              <w:spacing w:before="15"/>
              <w:ind w:left="583" w:right="89" w:hanging="480"/>
              <w:rPr>
                <w:sz w:val="24"/>
                <w:lang w:eastAsia="zh-TW"/>
              </w:rPr>
            </w:pPr>
            <w:r>
              <w:rPr>
                <w:sz w:val="24"/>
                <w:lang w:eastAsia="zh-TW"/>
              </w:rPr>
              <w:t>二、為提升循環產品或循環服務之市場普及率及競爭力，並</w:t>
            </w:r>
            <w:proofErr w:type="gramStart"/>
            <w:r>
              <w:rPr>
                <w:sz w:val="24"/>
                <w:lang w:eastAsia="zh-TW"/>
              </w:rPr>
              <w:t>避免漂綠行為</w:t>
            </w:r>
            <w:proofErr w:type="gramEnd"/>
            <w:r>
              <w:rPr>
                <w:sz w:val="24"/>
                <w:lang w:eastAsia="zh-TW"/>
              </w:rPr>
              <w:t>發生，以達到資源循環推動目的，</w:t>
            </w:r>
            <w:r>
              <w:rPr>
                <w:sz w:val="24"/>
                <w:lang w:eastAsia="zh-TW"/>
              </w:rPr>
              <w:t xml:space="preserve"> </w:t>
            </w:r>
            <w:proofErr w:type="gramStart"/>
            <w:r>
              <w:rPr>
                <w:sz w:val="24"/>
                <w:lang w:eastAsia="zh-TW"/>
              </w:rPr>
              <w:t>爰</w:t>
            </w:r>
            <w:proofErr w:type="gramEnd"/>
            <w:r>
              <w:rPr>
                <w:sz w:val="24"/>
                <w:lang w:eastAsia="zh-TW"/>
              </w:rPr>
              <w:t>增訂循環標誌核准使用及審查機制。</w:t>
            </w:r>
          </w:p>
          <w:p w14:paraId="5E768963" w14:textId="77777777" w:rsidR="0095215A" w:rsidRDefault="000349F6">
            <w:pPr>
              <w:pStyle w:val="TableParagraph"/>
              <w:ind w:left="583" w:right="99" w:hanging="480"/>
              <w:rPr>
                <w:sz w:val="24"/>
                <w:lang w:eastAsia="zh-TW"/>
              </w:rPr>
            </w:pPr>
            <w:r>
              <w:rPr>
                <w:sz w:val="24"/>
                <w:lang w:eastAsia="zh-TW"/>
              </w:rPr>
              <w:t>三、第一項定明由循環產品或循環服務之相關</w:t>
            </w:r>
          </w:p>
          <w:p w14:paraId="04818FA2" w14:textId="77777777" w:rsidR="0095215A" w:rsidRDefault="000349F6">
            <w:pPr>
              <w:pStyle w:val="TableParagraph"/>
              <w:spacing w:before="2"/>
              <w:ind w:left="583" w:right="99"/>
              <w:rPr>
                <w:sz w:val="24"/>
                <w:lang w:eastAsia="zh-TW"/>
              </w:rPr>
            </w:pPr>
            <w:r>
              <w:rPr>
                <w:sz w:val="24"/>
                <w:lang w:eastAsia="zh-TW"/>
              </w:rPr>
              <w:t>業者得申請使用循環標誌；其標示方式得以數位化方式為之。其所指循環產品，例如：符合綠色設計</w:t>
            </w:r>
            <w:proofErr w:type="gramStart"/>
            <w:r>
              <w:rPr>
                <w:sz w:val="24"/>
                <w:lang w:eastAsia="zh-TW"/>
              </w:rPr>
              <w:t>準</w:t>
            </w:r>
            <w:proofErr w:type="gramEnd"/>
          </w:p>
        </w:tc>
      </w:tr>
    </w:tbl>
    <w:p w14:paraId="54DF6D79"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21530F49" w14:textId="77777777">
        <w:trPr>
          <w:trHeight w:hRule="exact" w:val="5948"/>
        </w:trPr>
        <w:tc>
          <w:tcPr>
            <w:tcW w:w="2926" w:type="dxa"/>
          </w:tcPr>
          <w:p w14:paraId="1A779C4B" w14:textId="77777777" w:rsidR="0095215A" w:rsidRDefault="000349F6">
            <w:pPr>
              <w:pStyle w:val="TableParagraph"/>
              <w:spacing w:line="275" w:lineRule="exact"/>
              <w:ind w:left="839" w:hanging="509"/>
              <w:jc w:val="left"/>
              <w:rPr>
                <w:sz w:val="24"/>
                <w:lang w:eastAsia="zh-TW"/>
              </w:rPr>
            </w:pPr>
            <w:r>
              <w:rPr>
                <w:sz w:val="24"/>
                <w:lang w:eastAsia="zh-TW"/>
              </w:rPr>
              <w:lastRenderedPageBreak/>
              <w:t>(</w:t>
            </w:r>
            <w:r>
              <w:rPr>
                <w:sz w:val="24"/>
                <w:lang w:eastAsia="zh-TW"/>
              </w:rPr>
              <w:t>二</w:t>
            </w:r>
            <w:r>
              <w:rPr>
                <w:sz w:val="24"/>
                <w:lang w:eastAsia="zh-TW"/>
              </w:rPr>
              <w:t xml:space="preserve">) </w:t>
            </w:r>
            <w:r>
              <w:rPr>
                <w:sz w:val="24"/>
                <w:lang w:eastAsia="zh-TW"/>
              </w:rPr>
              <w:t>循環服務：提供物</w:t>
            </w:r>
          </w:p>
          <w:p w14:paraId="79B39AD8" w14:textId="77777777" w:rsidR="0095215A" w:rsidRDefault="000349F6">
            <w:pPr>
              <w:pStyle w:val="TableParagraph"/>
              <w:spacing w:before="16"/>
              <w:ind w:left="839" w:right="98"/>
              <w:rPr>
                <w:sz w:val="24"/>
                <w:lang w:eastAsia="zh-TW"/>
              </w:rPr>
            </w:pPr>
            <w:r>
              <w:rPr>
                <w:sz w:val="24"/>
                <w:lang w:eastAsia="zh-TW"/>
              </w:rPr>
              <w:t>品或其包裝、容器重複或延長使用等促進資源循環方式之服務。</w:t>
            </w:r>
          </w:p>
          <w:p w14:paraId="7A485A1C" w14:textId="77777777" w:rsidR="0095215A" w:rsidRDefault="000349F6">
            <w:pPr>
              <w:pStyle w:val="TableParagraph"/>
              <w:ind w:left="331" w:firstLine="480"/>
              <w:jc w:val="left"/>
              <w:rPr>
                <w:sz w:val="24"/>
                <w:lang w:eastAsia="zh-TW"/>
              </w:rPr>
            </w:pPr>
            <w:r>
              <w:rPr>
                <w:sz w:val="24"/>
                <w:lang w:eastAsia="zh-TW"/>
              </w:rPr>
              <w:t>前項循環產品及循環服務之申請、應備文</w:t>
            </w:r>
          </w:p>
          <w:p w14:paraId="44B5D7F0" w14:textId="77777777" w:rsidR="0095215A" w:rsidRDefault="000349F6">
            <w:pPr>
              <w:pStyle w:val="TableParagraph"/>
              <w:spacing w:before="2"/>
              <w:ind w:left="331" w:right="103"/>
              <w:rPr>
                <w:sz w:val="24"/>
                <w:lang w:eastAsia="zh-TW"/>
              </w:rPr>
            </w:pPr>
            <w:r>
              <w:rPr>
                <w:sz w:val="24"/>
                <w:lang w:eastAsia="zh-TW"/>
              </w:rPr>
              <w:t>件、審查、核准、標示、使用、變更、廢止、管理及其他應遵行事項之辦法，由中央主管機關定之。</w:t>
            </w:r>
          </w:p>
          <w:p w14:paraId="0F29DE18" w14:textId="77777777" w:rsidR="0095215A" w:rsidRDefault="000349F6">
            <w:pPr>
              <w:pStyle w:val="TableParagraph"/>
              <w:spacing w:line="297" w:lineRule="exact"/>
              <w:ind w:left="331" w:firstLine="480"/>
              <w:jc w:val="left"/>
              <w:rPr>
                <w:sz w:val="24"/>
                <w:lang w:eastAsia="zh-TW"/>
              </w:rPr>
            </w:pPr>
            <w:r>
              <w:rPr>
                <w:sz w:val="24"/>
                <w:lang w:eastAsia="zh-TW"/>
              </w:rPr>
              <w:t>未經中央主管機關</w:t>
            </w:r>
          </w:p>
          <w:p w14:paraId="5439F245" w14:textId="77777777" w:rsidR="0095215A" w:rsidRDefault="000349F6">
            <w:pPr>
              <w:pStyle w:val="TableParagraph"/>
              <w:spacing w:before="16"/>
              <w:ind w:left="331" w:right="95"/>
              <w:rPr>
                <w:sz w:val="24"/>
                <w:lang w:eastAsia="zh-TW"/>
              </w:rPr>
            </w:pPr>
            <w:r>
              <w:rPr>
                <w:sz w:val="24"/>
                <w:lang w:eastAsia="zh-TW"/>
              </w:rPr>
              <w:t>核准使用循環標誌之產品或服務，</w:t>
            </w:r>
            <w:r>
              <w:rPr>
                <w:sz w:val="24"/>
                <w:lang w:eastAsia="zh-TW"/>
              </w:rPr>
              <w:t xml:space="preserve"> </w:t>
            </w:r>
            <w:r>
              <w:rPr>
                <w:sz w:val="24"/>
                <w:lang w:eastAsia="zh-TW"/>
              </w:rPr>
              <w:t>其產品製造、輸入、販賣或服務提供業者不得擅自使用、變造或不當使用第一項之標誌。</w:t>
            </w:r>
          </w:p>
        </w:tc>
        <w:tc>
          <w:tcPr>
            <w:tcW w:w="2926" w:type="dxa"/>
          </w:tcPr>
          <w:p w14:paraId="4E1019B5" w14:textId="77777777" w:rsidR="0095215A" w:rsidRDefault="0095215A">
            <w:pPr>
              <w:rPr>
                <w:lang w:eastAsia="zh-TW"/>
              </w:rPr>
            </w:pPr>
          </w:p>
        </w:tc>
        <w:tc>
          <w:tcPr>
            <w:tcW w:w="2926" w:type="dxa"/>
          </w:tcPr>
          <w:p w14:paraId="5AB70A05" w14:textId="77777777" w:rsidR="0095215A" w:rsidRDefault="000349F6">
            <w:pPr>
              <w:pStyle w:val="TableParagraph"/>
              <w:spacing w:line="275" w:lineRule="exact"/>
              <w:ind w:left="583"/>
              <w:rPr>
                <w:sz w:val="24"/>
                <w:lang w:eastAsia="zh-TW"/>
              </w:rPr>
            </w:pPr>
            <w:r>
              <w:rPr>
                <w:sz w:val="24"/>
                <w:lang w:eastAsia="zh-TW"/>
              </w:rPr>
              <w:t>則產品、回收海洋廢</w:t>
            </w:r>
          </w:p>
          <w:p w14:paraId="3B0856C8" w14:textId="77777777" w:rsidR="0095215A" w:rsidRDefault="000349F6">
            <w:pPr>
              <w:pStyle w:val="TableParagraph"/>
              <w:spacing w:before="2" w:line="237" w:lineRule="auto"/>
              <w:ind w:left="583" w:right="101"/>
              <w:rPr>
                <w:sz w:val="24"/>
                <w:lang w:eastAsia="zh-TW"/>
              </w:rPr>
            </w:pPr>
            <w:r>
              <w:rPr>
                <w:sz w:val="24"/>
                <w:lang w:eastAsia="zh-TW"/>
              </w:rPr>
              <w:t>棄物再製手機殼、</w:t>
            </w:r>
            <w:proofErr w:type="gramStart"/>
            <w:r>
              <w:rPr>
                <w:sz w:val="24"/>
                <w:lang w:eastAsia="zh-TW"/>
              </w:rPr>
              <w:t>蚵</w:t>
            </w:r>
            <w:proofErr w:type="gramEnd"/>
            <w:r>
              <w:rPr>
                <w:sz w:val="24"/>
                <w:lang w:eastAsia="zh-TW"/>
              </w:rPr>
              <w:t>殼拖鞋等各種產品及二手品等；所指循環服務，例如：協助從事提供包裝、容器租借及清洗、</w:t>
            </w:r>
            <w:r>
              <w:rPr>
                <w:sz w:val="24"/>
                <w:lang w:eastAsia="zh-TW"/>
              </w:rPr>
              <w:t xml:space="preserve"> </w:t>
            </w:r>
            <w:r>
              <w:rPr>
                <w:sz w:val="24"/>
                <w:lang w:eastAsia="zh-TW"/>
              </w:rPr>
              <w:t>物品維修、交換等有利於提升資源共享及延長物品、包裝、容器使用壽命等。</w:t>
            </w:r>
          </w:p>
          <w:p w14:paraId="49F5FEE3" w14:textId="77777777" w:rsidR="0095215A" w:rsidRDefault="000349F6">
            <w:pPr>
              <w:pStyle w:val="TableParagraph"/>
              <w:spacing w:before="1" w:line="237" w:lineRule="auto"/>
              <w:ind w:left="583" w:right="100" w:hanging="480"/>
              <w:rPr>
                <w:sz w:val="24"/>
                <w:lang w:eastAsia="zh-TW"/>
              </w:rPr>
            </w:pPr>
            <w:r>
              <w:rPr>
                <w:sz w:val="24"/>
                <w:lang w:eastAsia="zh-TW"/>
              </w:rPr>
              <w:t>四、第二項授權由中央主管機關訂定有關循環產品、循環服務及循環標誌管理事項之辦法，</w:t>
            </w:r>
            <w:r>
              <w:rPr>
                <w:sz w:val="24"/>
                <w:lang w:eastAsia="zh-TW"/>
              </w:rPr>
              <w:t xml:space="preserve"> </w:t>
            </w:r>
            <w:r>
              <w:rPr>
                <w:sz w:val="24"/>
                <w:lang w:eastAsia="zh-TW"/>
              </w:rPr>
              <w:t>以健全管理機制。</w:t>
            </w:r>
          </w:p>
          <w:p w14:paraId="7D402832" w14:textId="77777777" w:rsidR="0095215A" w:rsidRDefault="000349F6">
            <w:pPr>
              <w:pStyle w:val="TableParagraph"/>
              <w:spacing w:before="15"/>
              <w:ind w:left="583" w:right="105" w:hanging="480"/>
              <w:rPr>
                <w:sz w:val="24"/>
                <w:lang w:eastAsia="zh-TW"/>
              </w:rPr>
            </w:pPr>
            <w:r>
              <w:rPr>
                <w:sz w:val="24"/>
                <w:lang w:eastAsia="zh-TW"/>
              </w:rPr>
              <w:t>五、第三項定明禁止行為。</w:t>
            </w:r>
          </w:p>
        </w:tc>
      </w:tr>
      <w:tr w:rsidR="0095215A" w14:paraId="410B9FB9" w14:textId="77777777">
        <w:trPr>
          <w:trHeight w:hRule="exact" w:val="7820"/>
        </w:trPr>
        <w:tc>
          <w:tcPr>
            <w:tcW w:w="2926" w:type="dxa"/>
          </w:tcPr>
          <w:p w14:paraId="0A7E2695" w14:textId="77777777" w:rsidR="0095215A" w:rsidRDefault="000349F6">
            <w:pPr>
              <w:pStyle w:val="TableParagraph"/>
              <w:tabs>
                <w:tab w:val="left" w:pos="1586"/>
              </w:tabs>
              <w:spacing w:line="280" w:lineRule="exact"/>
              <w:ind w:left="463" w:hanging="360"/>
              <w:jc w:val="left"/>
              <w:rPr>
                <w:sz w:val="24"/>
                <w:lang w:eastAsia="zh-TW"/>
              </w:rPr>
            </w:pPr>
            <w:r>
              <w:rPr>
                <w:spacing w:val="7"/>
                <w:sz w:val="24"/>
                <w:lang w:eastAsia="zh-TW"/>
              </w:rPr>
              <w:t>第</w:t>
            </w:r>
            <w:r>
              <w:rPr>
                <w:spacing w:val="7"/>
                <w:sz w:val="24"/>
                <w:u w:val="single"/>
                <w:lang w:eastAsia="zh-TW"/>
              </w:rPr>
              <w:t>二十三</w:t>
            </w:r>
            <w:r>
              <w:rPr>
                <w:sz w:val="24"/>
                <w:lang w:eastAsia="zh-TW"/>
              </w:rPr>
              <w:t>條</w:t>
            </w:r>
            <w:r>
              <w:rPr>
                <w:sz w:val="24"/>
                <w:lang w:eastAsia="zh-TW"/>
              </w:rPr>
              <w:tab/>
            </w:r>
            <w:r>
              <w:rPr>
                <w:spacing w:val="5"/>
                <w:sz w:val="24"/>
                <w:lang w:eastAsia="zh-TW"/>
              </w:rPr>
              <w:t>中</w:t>
            </w:r>
            <w:r>
              <w:rPr>
                <w:spacing w:val="6"/>
                <w:sz w:val="24"/>
                <w:lang w:eastAsia="zh-TW"/>
              </w:rPr>
              <w:t>央</w:t>
            </w:r>
            <w:r>
              <w:rPr>
                <w:spacing w:val="4"/>
                <w:sz w:val="24"/>
                <w:lang w:eastAsia="zh-TW"/>
              </w:rPr>
              <w:t>主</w:t>
            </w:r>
            <w:r>
              <w:rPr>
                <w:spacing w:val="6"/>
                <w:sz w:val="24"/>
                <w:lang w:eastAsia="zh-TW"/>
              </w:rPr>
              <w:t>管</w:t>
            </w:r>
            <w:r>
              <w:rPr>
                <w:sz w:val="24"/>
                <w:lang w:eastAsia="zh-TW"/>
              </w:rPr>
              <w:t>機</w:t>
            </w:r>
          </w:p>
          <w:p w14:paraId="249AEB69" w14:textId="77777777" w:rsidR="0095215A" w:rsidRDefault="000349F6">
            <w:pPr>
              <w:pStyle w:val="TableParagraph"/>
              <w:spacing w:before="15"/>
              <w:ind w:left="463" w:right="75"/>
              <w:rPr>
                <w:sz w:val="24"/>
                <w:lang w:eastAsia="zh-TW"/>
              </w:rPr>
            </w:pPr>
            <w:r>
              <w:rPr>
                <w:spacing w:val="24"/>
                <w:sz w:val="24"/>
                <w:lang w:eastAsia="zh-TW"/>
              </w:rPr>
              <w:t>關</w:t>
            </w:r>
            <w:r>
              <w:rPr>
                <w:spacing w:val="24"/>
                <w:sz w:val="24"/>
                <w:u w:val="single"/>
                <w:lang w:eastAsia="zh-TW"/>
              </w:rPr>
              <w:t>得</w:t>
            </w:r>
            <w:r>
              <w:rPr>
                <w:spacing w:val="24"/>
                <w:sz w:val="24"/>
                <w:lang w:eastAsia="zh-TW"/>
              </w:rPr>
              <w:t>指定公告</w:t>
            </w:r>
            <w:r>
              <w:rPr>
                <w:spacing w:val="24"/>
                <w:sz w:val="24"/>
                <w:u w:val="single"/>
                <w:lang w:eastAsia="zh-TW"/>
              </w:rPr>
              <w:t>物品及</w:t>
            </w:r>
            <w:r>
              <w:rPr>
                <w:spacing w:val="-240"/>
                <w:sz w:val="24"/>
                <w:u w:val="single"/>
                <w:lang w:eastAsia="zh-TW"/>
              </w:rPr>
              <w:t>其</w:t>
            </w:r>
            <w:r>
              <w:rPr>
                <w:spacing w:val="24"/>
                <w:sz w:val="24"/>
                <w:u w:val="single"/>
                <w:lang w:eastAsia="zh-TW"/>
              </w:rPr>
              <w:t>包裝、容器，其製造、輸入或販賣業者</w:t>
            </w:r>
            <w:r>
              <w:rPr>
                <w:spacing w:val="24"/>
                <w:sz w:val="24"/>
                <w:lang w:eastAsia="zh-TW"/>
              </w:rPr>
              <w:t>應</w:t>
            </w:r>
            <w:r>
              <w:rPr>
                <w:spacing w:val="21"/>
                <w:sz w:val="24"/>
                <w:u w:val="single"/>
                <w:lang w:eastAsia="zh-TW"/>
              </w:rPr>
              <w:t>以數位化方式揭露及標示</w:t>
            </w:r>
            <w:r>
              <w:rPr>
                <w:spacing w:val="21"/>
                <w:sz w:val="24"/>
                <w:lang w:eastAsia="zh-TW"/>
              </w:rPr>
              <w:t>下列</w:t>
            </w:r>
            <w:r>
              <w:rPr>
                <w:spacing w:val="21"/>
                <w:sz w:val="24"/>
                <w:u w:val="single"/>
                <w:lang w:eastAsia="zh-TW"/>
              </w:rPr>
              <w:t>資訊</w:t>
            </w:r>
            <w:r>
              <w:rPr>
                <w:spacing w:val="21"/>
                <w:sz w:val="24"/>
                <w:lang w:eastAsia="zh-TW"/>
              </w:rPr>
              <w:t>：</w:t>
            </w:r>
          </w:p>
          <w:p w14:paraId="6645E758" w14:textId="77777777" w:rsidR="0095215A" w:rsidRDefault="000349F6">
            <w:pPr>
              <w:pStyle w:val="TableParagraph"/>
              <w:ind w:left="986" w:right="100" w:hanging="480"/>
              <w:rPr>
                <w:sz w:val="24"/>
                <w:lang w:eastAsia="zh-TW"/>
              </w:rPr>
            </w:pPr>
            <w:r>
              <w:rPr>
                <w:sz w:val="24"/>
                <w:u w:val="single"/>
                <w:lang w:eastAsia="zh-TW"/>
              </w:rPr>
              <w:t>一</w:t>
            </w:r>
            <w:r>
              <w:rPr>
                <w:sz w:val="24"/>
                <w:lang w:eastAsia="zh-TW"/>
              </w:rPr>
              <w:t>、使用之材質及</w:t>
            </w:r>
            <w:proofErr w:type="gramStart"/>
            <w:r>
              <w:rPr>
                <w:sz w:val="24"/>
                <w:lang w:eastAsia="zh-TW"/>
              </w:rPr>
              <w:t>再生</w:t>
            </w:r>
            <w:r>
              <w:rPr>
                <w:sz w:val="24"/>
                <w:u w:val="single"/>
                <w:lang w:eastAsia="zh-TW"/>
              </w:rPr>
              <w:t>粒</w:t>
            </w:r>
            <w:proofErr w:type="gramEnd"/>
            <w:r>
              <w:rPr>
                <w:sz w:val="24"/>
                <w:u w:val="single"/>
                <w:lang w:eastAsia="zh-TW"/>
              </w:rPr>
              <w:t>（材）料</w:t>
            </w:r>
            <w:r>
              <w:rPr>
                <w:sz w:val="24"/>
                <w:lang w:eastAsia="zh-TW"/>
              </w:rPr>
              <w:t>比</w:t>
            </w:r>
            <w:r>
              <w:rPr>
                <w:sz w:val="24"/>
                <w:u w:val="single"/>
                <w:lang w:eastAsia="zh-TW"/>
              </w:rPr>
              <w:t>率</w:t>
            </w:r>
            <w:r>
              <w:rPr>
                <w:sz w:val="24"/>
                <w:lang w:eastAsia="zh-TW"/>
              </w:rPr>
              <w:t>。</w:t>
            </w:r>
          </w:p>
          <w:p w14:paraId="22C910C2" w14:textId="77777777" w:rsidR="0095215A" w:rsidRDefault="000349F6">
            <w:pPr>
              <w:pStyle w:val="TableParagraph"/>
              <w:spacing w:before="2"/>
              <w:ind w:left="986" w:right="46" w:hanging="480"/>
              <w:rPr>
                <w:sz w:val="24"/>
                <w:lang w:eastAsia="zh-TW"/>
              </w:rPr>
            </w:pPr>
            <w:r>
              <w:rPr>
                <w:sz w:val="24"/>
                <w:u w:val="single"/>
                <w:lang w:eastAsia="zh-TW"/>
              </w:rPr>
              <w:t>二、</w:t>
            </w:r>
            <w:r>
              <w:rPr>
                <w:sz w:val="24"/>
                <w:u w:val="single"/>
                <w:lang w:eastAsia="zh-TW"/>
              </w:rPr>
              <w:t xml:space="preserve"> </w:t>
            </w:r>
            <w:r>
              <w:rPr>
                <w:sz w:val="24"/>
                <w:u w:val="single"/>
                <w:lang w:eastAsia="zh-TW"/>
              </w:rPr>
              <w:t>包裝材質及重量。</w:t>
            </w:r>
          </w:p>
          <w:p w14:paraId="1694AAA3" w14:textId="73C0433C" w:rsidR="0095215A" w:rsidRDefault="000349F6">
            <w:pPr>
              <w:pStyle w:val="TableParagraph"/>
              <w:ind w:left="986" w:right="100" w:hanging="480"/>
              <w:rPr>
                <w:sz w:val="24"/>
                <w:lang w:eastAsia="zh-TW"/>
              </w:rPr>
            </w:pPr>
            <w:r>
              <w:rPr>
                <w:spacing w:val="14"/>
                <w:sz w:val="24"/>
                <w:u w:val="single"/>
                <w:lang w:eastAsia="zh-TW"/>
              </w:rPr>
              <w:t>三、可維修性、耐用</w:t>
            </w:r>
            <w:r w:rsidR="004A6A77">
              <w:rPr>
                <w:rFonts w:hint="eastAsia"/>
                <w:spacing w:val="14"/>
                <w:sz w:val="24"/>
                <w:u w:val="single"/>
                <w:lang w:eastAsia="zh-TW"/>
              </w:rPr>
              <w:t>性</w:t>
            </w:r>
            <w:r>
              <w:rPr>
                <w:sz w:val="24"/>
                <w:u w:val="single"/>
                <w:lang w:eastAsia="zh-TW"/>
              </w:rPr>
              <w:t>及維修方式。</w:t>
            </w:r>
          </w:p>
          <w:p w14:paraId="6062DF9E" w14:textId="6410F892" w:rsidR="0095215A" w:rsidRDefault="000349F6">
            <w:pPr>
              <w:pStyle w:val="TableParagraph"/>
              <w:ind w:left="986" w:right="100" w:hanging="480"/>
              <w:rPr>
                <w:sz w:val="24"/>
              </w:rPr>
            </w:pPr>
            <w:proofErr w:type="spellStart"/>
            <w:r>
              <w:rPr>
                <w:spacing w:val="14"/>
                <w:sz w:val="24"/>
                <w:u w:val="single"/>
              </w:rPr>
              <w:t>四、回收、拆解及再</w:t>
            </w:r>
            <w:proofErr w:type="spellEnd"/>
            <w:r w:rsidR="004A6A77">
              <w:rPr>
                <w:rFonts w:hint="eastAsia"/>
                <w:spacing w:val="14"/>
                <w:sz w:val="24"/>
                <w:u w:val="single"/>
                <w:lang w:eastAsia="zh-TW"/>
              </w:rPr>
              <w:t>利</w:t>
            </w:r>
            <w:proofErr w:type="spellStart"/>
            <w:r>
              <w:rPr>
                <w:sz w:val="24"/>
                <w:u w:val="single"/>
              </w:rPr>
              <w:t>用方式</w:t>
            </w:r>
            <w:proofErr w:type="spellEnd"/>
            <w:r>
              <w:rPr>
                <w:sz w:val="24"/>
                <w:u w:val="single"/>
              </w:rPr>
              <w:t>。</w:t>
            </w:r>
          </w:p>
          <w:p w14:paraId="4C299746" w14:textId="77777777" w:rsidR="0095215A" w:rsidRDefault="000349F6">
            <w:pPr>
              <w:pStyle w:val="TableParagraph"/>
              <w:ind w:left="506" w:right="100"/>
              <w:rPr>
                <w:sz w:val="24"/>
                <w:lang w:eastAsia="zh-TW"/>
              </w:rPr>
            </w:pPr>
            <w:r>
              <w:rPr>
                <w:sz w:val="24"/>
                <w:u w:val="single"/>
                <w:lang w:eastAsia="zh-TW"/>
              </w:rPr>
              <w:t>五</w:t>
            </w:r>
            <w:r>
              <w:rPr>
                <w:sz w:val="24"/>
                <w:lang w:eastAsia="zh-TW"/>
              </w:rPr>
              <w:t>、分類回收標誌。</w:t>
            </w:r>
            <w:r>
              <w:rPr>
                <w:sz w:val="24"/>
                <w:u w:val="single"/>
                <w:lang w:eastAsia="zh-TW"/>
              </w:rPr>
              <w:t>六</w:t>
            </w:r>
            <w:r>
              <w:rPr>
                <w:sz w:val="24"/>
                <w:lang w:eastAsia="zh-TW"/>
              </w:rPr>
              <w:t>、其他經中央主管</w:t>
            </w:r>
          </w:p>
          <w:p w14:paraId="729D4154" w14:textId="77777777" w:rsidR="0095215A" w:rsidRDefault="000349F6">
            <w:pPr>
              <w:pStyle w:val="TableParagraph"/>
              <w:spacing w:line="297" w:lineRule="exact"/>
              <w:ind w:left="986"/>
              <w:jc w:val="left"/>
              <w:rPr>
                <w:sz w:val="24"/>
                <w:lang w:eastAsia="zh-TW"/>
              </w:rPr>
            </w:pPr>
            <w:r>
              <w:rPr>
                <w:spacing w:val="63"/>
                <w:sz w:val="24"/>
                <w:lang w:eastAsia="zh-TW"/>
              </w:rPr>
              <w:t>機關指定之事</w:t>
            </w:r>
            <w:r>
              <w:rPr>
                <w:spacing w:val="-44"/>
                <w:sz w:val="24"/>
                <w:lang w:eastAsia="zh-TW"/>
              </w:rPr>
              <w:t xml:space="preserve"> </w:t>
            </w:r>
          </w:p>
          <w:p w14:paraId="15E018BF" w14:textId="77777777" w:rsidR="0095215A" w:rsidRDefault="000349F6">
            <w:pPr>
              <w:pStyle w:val="TableParagraph"/>
              <w:ind w:left="967" w:right="1428"/>
              <w:jc w:val="center"/>
              <w:rPr>
                <w:sz w:val="24"/>
                <w:lang w:eastAsia="zh-TW"/>
              </w:rPr>
            </w:pPr>
            <w:r>
              <w:rPr>
                <w:sz w:val="24"/>
                <w:lang w:eastAsia="zh-TW"/>
              </w:rPr>
              <w:t>項。</w:t>
            </w:r>
          </w:p>
          <w:p w14:paraId="51221A26" w14:textId="77777777" w:rsidR="0095215A" w:rsidRDefault="000349F6">
            <w:pPr>
              <w:pStyle w:val="TableParagraph"/>
              <w:spacing w:line="240" w:lineRule="auto"/>
              <w:ind w:left="352" w:right="101" w:firstLine="480"/>
              <w:rPr>
                <w:sz w:val="24"/>
                <w:lang w:eastAsia="zh-TW"/>
              </w:rPr>
            </w:pPr>
            <w:r>
              <w:rPr>
                <w:spacing w:val="5"/>
                <w:sz w:val="24"/>
                <w:u w:val="single"/>
                <w:lang w:eastAsia="zh-TW"/>
              </w:rPr>
              <w:t>非屬前項公告之物</w:t>
            </w:r>
            <w:r>
              <w:rPr>
                <w:spacing w:val="3"/>
                <w:sz w:val="24"/>
                <w:u w:val="single"/>
                <w:lang w:eastAsia="zh-TW"/>
              </w:rPr>
              <w:t>品及其包裝、容器，其</w:t>
            </w:r>
            <w:r>
              <w:rPr>
                <w:spacing w:val="38"/>
                <w:sz w:val="24"/>
                <w:u w:val="single"/>
                <w:lang w:eastAsia="zh-TW"/>
              </w:rPr>
              <w:t>製</w:t>
            </w:r>
            <w:r>
              <w:rPr>
                <w:spacing w:val="-237"/>
                <w:sz w:val="24"/>
                <w:u w:val="single"/>
                <w:lang w:eastAsia="zh-TW"/>
              </w:rPr>
              <w:t>造</w:t>
            </w:r>
            <w:r>
              <w:rPr>
                <w:spacing w:val="27"/>
                <w:sz w:val="24"/>
                <w:u w:val="single"/>
                <w:lang w:eastAsia="zh-TW"/>
              </w:rPr>
              <w:t>、輸入或販賣業者</w:t>
            </w:r>
            <w:r>
              <w:rPr>
                <w:spacing w:val="9"/>
                <w:sz w:val="24"/>
                <w:u w:val="single"/>
                <w:lang w:eastAsia="zh-TW"/>
              </w:rPr>
              <w:t>，得自願性揭露及標示前項各款資訊。</w:t>
            </w:r>
          </w:p>
        </w:tc>
        <w:tc>
          <w:tcPr>
            <w:tcW w:w="2926" w:type="dxa"/>
          </w:tcPr>
          <w:p w14:paraId="2451F794" w14:textId="77777777" w:rsidR="0095215A" w:rsidRDefault="000349F6">
            <w:pPr>
              <w:pStyle w:val="TableParagraph"/>
              <w:tabs>
                <w:tab w:val="left" w:pos="1375"/>
              </w:tabs>
              <w:spacing w:line="280" w:lineRule="exact"/>
              <w:ind w:left="324" w:hanging="221"/>
              <w:jc w:val="left"/>
              <w:rPr>
                <w:sz w:val="24"/>
                <w:lang w:eastAsia="zh-TW"/>
              </w:rPr>
            </w:pPr>
            <w:r>
              <w:rPr>
                <w:sz w:val="24"/>
                <w:lang w:eastAsia="zh-TW"/>
              </w:rPr>
              <w:t>第十一條</w:t>
            </w:r>
            <w:r>
              <w:rPr>
                <w:sz w:val="24"/>
                <w:lang w:eastAsia="zh-TW"/>
              </w:rPr>
              <w:tab/>
            </w:r>
            <w:r>
              <w:rPr>
                <w:sz w:val="24"/>
                <w:u w:val="single"/>
                <w:lang w:eastAsia="zh-TW"/>
              </w:rPr>
              <w:t>事業經</w:t>
            </w:r>
            <w:r>
              <w:rPr>
                <w:spacing w:val="-3"/>
                <w:sz w:val="24"/>
                <w:lang w:eastAsia="zh-TW"/>
              </w:rPr>
              <w:t>中</w:t>
            </w:r>
            <w:r>
              <w:rPr>
                <w:sz w:val="24"/>
                <w:lang w:eastAsia="zh-TW"/>
              </w:rPr>
              <w:t>央主</w:t>
            </w:r>
          </w:p>
          <w:p w14:paraId="77939F16" w14:textId="77777777" w:rsidR="0095215A" w:rsidRDefault="000349F6">
            <w:pPr>
              <w:pStyle w:val="TableParagraph"/>
              <w:spacing w:before="15"/>
              <w:ind w:left="324" w:right="101"/>
              <w:rPr>
                <w:sz w:val="24"/>
                <w:lang w:eastAsia="zh-TW"/>
              </w:rPr>
            </w:pPr>
            <w:r>
              <w:rPr>
                <w:sz w:val="24"/>
                <w:lang w:eastAsia="zh-TW"/>
              </w:rPr>
              <w:t>管機關公告指定後，應自指定期限起，遵行經指定之下列事項：</w:t>
            </w:r>
          </w:p>
          <w:p w14:paraId="754B0347" w14:textId="77777777" w:rsidR="0095215A" w:rsidRDefault="000349F6">
            <w:pPr>
              <w:pStyle w:val="TableParagraph"/>
              <w:ind w:left="811" w:right="103" w:hanging="480"/>
              <w:rPr>
                <w:sz w:val="24"/>
                <w:lang w:eastAsia="zh-TW"/>
              </w:rPr>
            </w:pPr>
            <w:r>
              <w:rPr>
                <w:sz w:val="24"/>
                <w:u w:val="single"/>
                <w:lang w:eastAsia="zh-TW"/>
              </w:rPr>
              <w:t>一、回收再生資源之種類及回收方式。</w:t>
            </w:r>
          </w:p>
          <w:p w14:paraId="59C9B766" w14:textId="77777777" w:rsidR="0095215A" w:rsidRDefault="000349F6">
            <w:pPr>
              <w:pStyle w:val="TableParagraph"/>
              <w:spacing w:before="1"/>
              <w:ind w:left="811" w:right="102" w:hanging="480"/>
              <w:rPr>
                <w:sz w:val="24"/>
                <w:lang w:eastAsia="zh-TW"/>
              </w:rPr>
            </w:pPr>
            <w:r>
              <w:rPr>
                <w:sz w:val="24"/>
                <w:lang w:eastAsia="zh-TW"/>
              </w:rPr>
              <w:t>二、</w:t>
            </w:r>
            <w:r>
              <w:rPr>
                <w:sz w:val="24"/>
                <w:u w:val="single"/>
                <w:lang w:eastAsia="zh-TW"/>
              </w:rPr>
              <w:t>產品標示</w:t>
            </w:r>
            <w:r>
              <w:rPr>
                <w:sz w:val="24"/>
                <w:lang w:eastAsia="zh-TW"/>
              </w:rPr>
              <w:t>使用之材質及再生資源比例。</w:t>
            </w:r>
          </w:p>
          <w:p w14:paraId="2A8DA098" w14:textId="77777777" w:rsidR="0095215A" w:rsidRDefault="000349F6">
            <w:pPr>
              <w:pStyle w:val="TableParagraph"/>
              <w:spacing w:before="2"/>
              <w:ind w:left="811" w:right="102" w:hanging="480"/>
              <w:rPr>
                <w:sz w:val="24"/>
                <w:lang w:eastAsia="zh-TW"/>
              </w:rPr>
            </w:pPr>
            <w:r>
              <w:rPr>
                <w:sz w:val="24"/>
                <w:lang w:eastAsia="zh-TW"/>
              </w:rPr>
              <w:t>三、</w:t>
            </w:r>
            <w:r>
              <w:rPr>
                <w:sz w:val="24"/>
                <w:u w:val="single"/>
                <w:lang w:eastAsia="zh-TW"/>
              </w:rPr>
              <w:t>產品標示</w:t>
            </w:r>
            <w:r>
              <w:rPr>
                <w:sz w:val="24"/>
                <w:lang w:eastAsia="zh-TW"/>
              </w:rPr>
              <w:t>分類回收標誌。</w:t>
            </w:r>
          </w:p>
          <w:p w14:paraId="1656A736" w14:textId="77777777" w:rsidR="0095215A" w:rsidRDefault="000349F6">
            <w:pPr>
              <w:pStyle w:val="TableParagraph"/>
              <w:ind w:left="811" w:right="86" w:hanging="480"/>
              <w:rPr>
                <w:sz w:val="24"/>
                <w:lang w:eastAsia="zh-TW"/>
              </w:rPr>
            </w:pPr>
            <w:r>
              <w:rPr>
                <w:sz w:val="24"/>
                <w:lang w:eastAsia="zh-TW"/>
              </w:rPr>
              <w:t>四、其他經中央主管機關</w:t>
            </w:r>
            <w:r>
              <w:rPr>
                <w:sz w:val="24"/>
                <w:u w:val="single"/>
                <w:lang w:eastAsia="zh-TW"/>
              </w:rPr>
              <w:t>會商中央目的事業主管機關</w:t>
            </w:r>
            <w:r>
              <w:rPr>
                <w:sz w:val="24"/>
                <w:lang w:eastAsia="zh-TW"/>
              </w:rPr>
              <w:t>指定之事項。</w:t>
            </w:r>
          </w:p>
          <w:p w14:paraId="15597ABE" w14:textId="77777777" w:rsidR="0095215A" w:rsidRDefault="000349F6">
            <w:pPr>
              <w:pStyle w:val="TableParagraph"/>
              <w:ind w:left="331" w:right="87" w:firstLine="480"/>
              <w:rPr>
                <w:sz w:val="24"/>
                <w:lang w:eastAsia="zh-TW"/>
              </w:rPr>
            </w:pPr>
            <w:r>
              <w:rPr>
                <w:sz w:val="24"/>
                <w:lang w:eastAsia="zh-TW"/>
              </w:rPr>
              <w:t>前項</w:t>
            </w:r>
            <w:r>
              <w:rPr>
                <w:sz w:val="24"/>
                <w:u w:val="single"/>
                <w:lang w:eastAsia="zh-TW"/>
              </w:rPr>
              <w:t>事業之業別、指定期限</w:t>
            </w:r>
            <w:r>
              <w:rPr>
                <w:sz w:val="24"/>
                <w:lang w:eastAsia="zh-TW"/>
              </w:rPr>
              <w:t>及其他應遵行事項等，由中央主管機</w:t>
            </w:r>
          </w:p>
          <w:p w14:paraId="24C68060" w14:textId="597888C2" w:rsidR="0095215A" w:rsidRDefault="000349F6">
            <w:pPr>
              <w:pStyle w:val="TableParagraph"/>
              <w:ind w:left="331" w:right="99"/>
              <w:rPr>
                <w:sz w:val="24"/>
                <w:lang w:eastAsia="zh-TW"/>
              </w:rPr>
            </w:pPr>
            <w:r>
              <w:rPr>
                <w:spacing w:val="9"/>
                <w:sz w:val="24"/>
                <w:lang w:eastAsia="zh-TW"/>
              </w:rPr>
              <w:t>關</w:t>
            </w:r>
            <w:r>
              <w:rPr>
                <w:spacing w:val="7"/>
                <w:sz w:val="24"/>
                <w:u w:val="single"/>
                <w:lang w:eastAsia="zh-TW"/>
              </w:rPr>
              <w:t>會商中央目的事業主</w:t>
            </w:r>
            <w:r w:rsidR="004A6A77">
              <w:rPr>
                <w:rFonts w:hint="eastAsia"/>
                <w:spacing w:val="7"/>
                <w:sz w:val="24"/>
                <w:u w:val="single"/>
                <w:lang w:eastAsia="zh-TW"/>
              </w:rPr>
              <w:t>管</w:t>
            </w:r>
            <w:r>
              <w:rPr>
                <w:sz w:val="24"/>
                <w:u w:val="single"/>
                <w:lang w:eastAsia="zh-TW"/>
              </w:rPr>
              <w:t>機關</w:t>
            </w:r>
            <w:r>
              <w:rPr>
                <w:sz w:val="24"/>
                <w:lang w:eastAsia="zh-TW"/>
              </w:rPr>
              <w:t>定之。</w:t>
            </w:r>
          </w:p>
          <w:p w14:paraId="6772B6A3" w14:textId="7C9DE646" w:rsidR="0095215A" w:rsidRDefault="000349F6" w:rsidP="004A6A77">
            <w:pPr>
              <w:pStyle w:val="TableParagraph"/>
              <w:ind w:left="331" w:right="87" w:firstLine="480"/>
              <w:rPr>
                <w:sz w:val="24"/>
                <w:lang w:eastAsia="zh-TW"/>
              </w:rPr>
            </w:pPr>
            <w:r>
              <w:rPr>
                <w:spacing w:val="12"/>
                <w:sz w:val="24"/>
                <w:u w:val="single"/>
                <w:lang w:eastAsia="zh-TW"/>
              </w:rPr>
              <w:t>輸入業者輸入與第</w:t>
            </w:r>
            <w:r>
              <w:rPr>
                <w:spacing w:val="8"/>
                <w:sz w:val="24"/>
                <w:u w:val="single"/>
                <w:lang w:eastAsia="zh-TW"/>
              </w:rPr>
              <w:t>一項業別生產製造</w:t>
            </w:r>
            <w:r w:rsidR="004A6A77">
              <w:rPr>
                <w:rFonts w:hint="eastAsia"/>
                <w:spacing w:val="8"/>
                <w:sz w:val="24"/>
                <w:u w:val="single"/>
                <w:lang w:eastAsia="zh-TW"/>
              </w:rPr>
              <w:t>之效</w:t>
            </w:r>
            <w:r>
              <w:rPr>
                <w:spacing w:val="7"/>
                <w:sz w:val="24"/>
                <w:u w:val="single"/>
                <w:lang w:eastAsia="zh-TW"/>
              </w:rPr>
              <w:t>能相同或相似之產品，</w:t>
            </w:r>
            <w:r>
              <w:rPr>
                <w:spacing w:val="7"/>
                <w:sz w:val="24"/>
                <w:u w:val="single"/>
                <w:lang w:eastAsia="zh-TW"/>
              </w:rPr>
              <w:t xml:space="preserve"> </w:t>
            </w:r>
            <w:r>
              <w:rPr>
                <w:spacing w:val="7"/>
                <w:sz w:val="24"/>
                <w:u w:val="single"/>
                <w:lang w:eastAsia="zh-TW"/>
              </w:rPr>
              <w:t>於販賣時應依第一項規</w:t>
            </w:r>
            <w:r>
              <w:rPr>
                <w:spacing w:val="-240"/>
                <w:sz w:val="24"/>
                <w:u w:val="single"/>
                <w:lang w:eastAsia="zh-TW"/>
              </w:rPr>
              <w:t>定</w:t>
            </w:r>
            <w:r>
              <w:rPr>
                <w:sz w:val="24"/>
                <w:u w:val="single"/>
                <w:lang w:eastAsia="zh-TW"/>
              </w:rPr>
              <w:t>辦理。</w:t>
            </w:r>
          </w:p>
        </w:tc>
        <w:tc>
          <w:tcPr>
            <w:tcW w:w="2926" w:type="dxa"/>
          </w:tcPr>
          <w:p w14:paraId="36D58952" w14:textId="77777777" w:rsidR="0095215A" w:rsidRDefault="000349F6">
            <w:pPr>
              <w:pStyle w:val="TableParagraph"/>
              <w:spacing w:line="280" w:lineRule="exact"/>
              <w:ind w:left="103"/>
              <w:jc w:val="left"/>
              <w:rPr>
                <w:sz w:val="24"/>
                <w:lang w:eastAsia="zh-TW"/>
              </w:rPr>
            </w:pPr>
            <w:r>
              <w:rPr>
                <w:sz w:val="24"/>
                <w:lang w:eastAsia="zh-TW"/>
              </w:rPr>
              <w:t>一</w:t>
            </w:r>
            <w:r>
              <w:rPr>
                <w:sz w:val="24"/>
                <w:lang w:eastAsia="zh-TW"/>
              </w:rPr>
              <w:t>、條次變更。</w:t>
            </w:r>
          </w:p>
          <w:p w14:paraId="3901DD2A" w14:textId="77777777" w:rsidR="0095215A" w:rsidRDefault="000349F6">
            <w:pPr>
              <w:pStyle w:val="TableParagraph"/>
              <w:spacing w:before="1" w:line="237" w:lineRule="auto"/>
              <w:ind w:left="583" w:right="89" w:hanging="480"/>
              <w:rPr>
                <w:sz w:val="24"/>
                <w:lang w:eastAsia="zh-TW"/>
              </w:rPr>
            </w:pPr>
            <w:r>
              <w:rPr>
                <w:sz w:val="24"/>
                <w:lang w:eastAsia="zh-TW"/>
              </w:rPr>
              <w:t>二、為促進消費者選購充分揭露資訊及利於維修或材料回收循環利用之產品，參酌歐盟永續產品生態設計規範（</w:t>
            </w:r>
            <w:r>
              <w:rPr>
                <w:sz w:val="24"/>
                <w:lang w:eastAsia="zh-TW"/>
              </w:rPr>
              <w:t>ESPR</w:t>
            </w:r>
            <w:r>
              <w:rPr>
                <w:sz w:val="24"/>
                <w:lang w:eastAsia="zh-TW"/>
              </w:rPr>
              <w:t>）有關產品數位護照制度，</w:t>
            </w:r>
            <w:proofErr w:type="gramStart"/>
            <w:r>
              <w:rPr>
                <w:sz w:val="24"/>
                <w:lang w:eastAsia="zh-TW"/>
              </w:rPr>
              <w:t>爰</w:t>
            </w:r>
            <w:proofErr w:type="gramEnd"/>
            <w:r>
              <w:rPr>
                <w:sz w:val="24"/>
                <w:lang w:eastAsia="zh-TW"/>
              </w:rPr>
              <w:t>修正第一項課予業者應以數位化方式揭露其產品資訊之義務，說明如下：</w:t>
            </w:r>
          </w:p>
          <w:p w14:paraId="178E6DF3" w14:textId="77777777" w:rsidR="0095215A" w:rsidRDefault="000349F6">
            <w:pPr>
              <w:pStyle w:val="TableParagraph"/>
              <w:spacing w:line="237" w:lineRule="auto"/>
              <w:ind w:left="823" w:right="95" w:hanging="720"/>
              <w:rPr>
                <w:sz w:val="24"/>
                <w:lang w:eastAsia="zh-TW"/>
              </w:rPr>
            </w:pPr>
            <w:r>
              <w:rPr>
                <w:sz w:val="24"/>
                <w:lang w:eastAsia="zh-TW"/>
              </w:rPr>
              <w:t>（一）考量現行實務無指定事業回收再生資源之種類及回收方式強制性規範樣態，尚需視回收再生資源之經濟效益及技術可行性評估，其性質與條文修正後僅規範資訊揭露之義務不同，</w:t>
            </w:r>
            <w:r>
              <w:rPr>
                <w:sz w:val="24"/>
                <w:lang w:eastAsia="zh-TW"/>
              </w:rPr>
              <w:t xml:space="preserve"> </w:t>
            </w:r>
            <w:proofErr w:type="gramStart"/>
            <w:r>
              <w:rPr>
                <w:sz w:val="24"/>
                <w:lang w:eastAsia="zh-TW"/>
              </w:rPr>
              <w:t>爰</w:t>
            </w:r>
            <w:proofErr w:type="gramEnd"/>
            <w:r>
              <w:rPr>
                <w:sz w:val="24"/>
                <w:lang w:eastAsia="zh-TW"/>
              </w:rPr>
              <w:t>刪除第一款。</w:t>
            </w:r>
          </w:p>
          <w:p w14:paraId="4E1CC703" w14:textId="77777777" w:rsidR="0095215A" w:rsidRDefault="000349F6">
            <w:pPr>
              <w:pStyle w:val="TableParagraph"/>
              <w:spacing w:before="14"/>
              <w:ind w:left="823" w:right="94" w:hanging="720"/>
              <w:rPr>
                <w:sz w:val="24"/>
                <w:lang w:eastAsia="zh-TW"/>
              </w:rPr>
            </w:pPr>
            <w:r>
              <w:rPr>
                <w:sz w:val="24"/>
                <w:lang w:eastAsia="zh-TW"/>
              </w:rPr>
              <w:t>（二）第二款移列第一款</w:t>
            </w:r>
            <w:proofErr w:type="gramStart"/>
            <w:r>
              <w:rPr>
                <w:sz w:val="24"/>
                <w:lang w:eastAsia="zh-TW"/>
              </w:rPr>
              <w:t>並酌修文字</w:t>
            </w:r>
            <w:proofErr w:type="gramEnd"/>
            <w:r>
              <w:rPr>
                <w:sz w:val="24"/>
                <w:lang w:eastAsia="zh-TW"/>
              </w:rPr>
              <w:t>。</w:t>
            </w:r>
          </w:p>
        </w:tc>
      </w:tr>
    </w:tbl>
    <w:p w14:paraId="75FB49AE"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7B0D46D6" w14:textId="77777777">
        <w:trPr>
          <w:trHeight w:hRule="exact" w:val="13749"/>
        </w:trPr>
        <w:tc>
          <w:tcPr>
            <w:tcW w:w="2926" w:type="dxa"/>
          </w:tcPr>
          <w:p w14:paraId="4446915F" w14:textId="77777777" w:rsidR="0095215A" w:rsidRDefault="000349F6">
            <w:pPr>
              <w:pStyle w:val="TableParagraph"/>
              <w:spacing w:line="275" w:lineRule="exact"/>
              <w:ind w:left="352" w:firstLine="480"/>
              <w:rPr>
                <w:sz w:val="24"/>
                <w:lang w:eastAsia="zh-TW"/>
              </w:rPr>
            </w:pPr>
            <w:r>
              <w:rPr>
                <w:sz w:val="24"/>
                <w:lang w:eastAsia="zh-TW"/>
              </w:rPr>
              <w:lastRenderedPageBreak/>
              <w:t>前</w:t>
            </w:r>
            <w:r>
              <w:rPr>
                <w:sz w:val="24"/>
                <w:u w:val="single"/>
                <w:lang w:eastAsia="zh-TW"/>
              </w:rPr>
              <w:t>二</w:t>
            </w:r>
            <w:r>
              <w:rPr>
                <w:sz w:val="24"/>
                <w:lang w:eastAsia="zh-TW"/>
              </w:rPr>
              <w:t>項</w:t>
            </w:r>
            <w:r>
              <w:rPr>
                <w:sz w:val="24"/>
                <w:u w:val="single"/>
                <w:lang w:eastAsia="zh-TW"/>
              </w:rPr>
              <w:t>物品及其包</w:t>
            </w:r>
          </w:p>
          <w:p w14:paraId="6243B869" w14:textId="68D69F21" w:rsidR="0095215A" w:rsidRDefault="000349F6">
            <w:pPr>
              <w:pStyle w:val="TableParagraph"/>
              <w:spacing w:before="2" w:line="237" w:lineRule="auto"/>
              <w:ind w:left="352" w:right="102"/>
              <w:rPr>
                <w:sz w:val="24"/>
                <w:lang w:eastAsia="zh-TW"/>
              </w:rPr>
            </w:pPr>
            <w:r>
              <w:rPr>
                <w:spacing w:val="3"/>
                <w:sz w:val="24"/>
                <w:u w:val="single"/>
                <w:lang w:eastAsia="zh-TW"/>
              </w:rPr>
              <w:t>裝、容器資訊之計算方</w:t>
            </w:r>
            <w:r>
              <w:rPr>
                <w:spacing w:val="6"/>
                <w:sz w:val="24"/>
                <w:u w:val="single"/>
                <w:lang w:eastAsia="zh-TW"/>
              </w:rPr>
              <w:t>式、可</w:t>
            </w:r>
            <w:r w:rsidR="004A6A77">
              <w:rPr>
                <w:rFonts w:hint="eastAsia"/>
                <w:spacing w:val="6"/>
                <w:sz w:val="24"/>
                <w:u w:val="single"/>
                <w:lang w:eastAsia="zh-TW"/>
              </w:rPr>
              <w:t>維修性</w:t>
            </w:r>
            <w:r>
              <w:rPr>
                <w:spacing w:val="3"/>
                <w:sz w:val="24"/>
                <w:u w:val="single"/>
                <w:lang w:eastAsia="zh-TW"/>
              </w:rPr>
              <w:t>、耐用性評</w:t>
            </w:r>
            <w:r>
              <w:rPr>
                <w:spacing w:val="2"/>
                <w:sz w:val="24"/>
                <w:u w:val="single"/>
                <w:lang w:eastAsia="zh-TW"/>
              </w:rPr>
              <w:t>估方式、標誌圖樣、</w:t>
            </w:r>
            <w:r>
              <w:rPr>
                <w:spacing w:val="31"/>
                <w:sz w:val="24"/>
                <w:u w:val="single"/>
                <w:lang w:eastAsia="zh-TW"/>
              </w:rPr>
              <w:t>揭露及標示內容與方</w:t>
            </w:r>
            <w:r>
              <w:rPr>
                <w:spacing w:val="7"/>
                <w:sz w:val="24"/>
                <w:u w:val="single"/>
                <w:lang w:eastAsia="zh-TW"/>
              </w:rPr>
              <w:t>式、管理</w:t>
            </w:r>
            <w:r>
              <w:rPr>
                <w:spacing w:val="3"/>
                <w:sz w:val="24"/>
                <w:lang w:eastAsia="zh-TW"/>
              </w:rPr>
              <w:t>及其他應遵行</w:t>
            </w:r>
            <w:r>
              <w:rPr>
                <w:spacing w:val="7"/>
                <w:sz w:val="24"/>
                <w:lang w:eastAsia="zh-TW"/>
              </w:rPr>
              <w:t>事項</w:t>
            </w:r>
            <w:r>
              <w:rPr>
                <w:spacing w:val="5"/>
                <w:sz w:val="24"/>
                <w:u w:val="single"/>
                <w:lang w:eastAsia="zh-TW"/>
              </w:rPr>
              <w:t>之辦法</w:t>
            </w:r>
            <w:r>
              <w:rPr>
                <w:spacing w:val="4"/>
                <w:sz w:val="24"/>
                <w:lang w:eastAsia="zh-TW"/>
              </w:rPr>
              <w:t>，由中央主管機關定之。</w:t>
            </w:r>
          </w:p>
          <w:p w14:paraId="5B06783F" w14:textId="77777777" w:rsidR="0095215A" w:rsidRDefault="000349F6">
            <w:pPr>
              <w:pStyle w:val="TableParagraph"/>
              <w:spacing w:before="15"/>
              <w:ind w:left="352" w:right="101" w:firstLine="480"/>
              <w:rPr>
                <w:sz w:val="24"/>
                <w:lang w:eastAsia="zh-TW"/>
              </w:rPr>
            </w:pPr>
            <w:r>
              <w:rPr>
                <w:sz w:val="24"/>
                <w:u w:val="single"/>
                <w:lang w:eastAsia="zh-TW"/>
              </w:rPr>
              <w:t>製造、輸入、販賣業者不得擅自使用、變造或不當使用第一項第五款之標誌。</w:t>
            </w:r>
          </w:p>
        </w:tc>
        <w:tc>
          <w:tcPr>
            <w:tcW w:w="2926" w:type="dxa"/>
          </w:tcPr>
          <w:p w14:paraId="223FFC81" w14:textId="77777777" w:rsidR="0095215A" w:rsidRDefault="0095215A">
            <w:pPr>
              <w:rPr>
                <w:lang w:eastAsia="zh-TW"/>
              </w:rPr>
            </w:pPr>
          </w:p>
        </w:tc>
        <w:tc>
          <w:tcPr>
            <w:tcW w:w="2926" w:type="dxa"/>
          </w:tcPr>
          <w:p w14:paraId="0BC69EC2" w14:textId="77777777" w:rsidR="0095215A" w:rsidRDefault="000349F6">
            <w:pPr>
              <w:pStyle w:val="TableParagraph"/>
              <w:spacing w:line="275" w:lineRule="exact"/>
              <w:ind w:left="823" w:hanging="720"/>
              <w:rPr>
                <w:sz w:val="24"/>
                <w:lang w:eastAsia="zh-TW"/>
              </w:rPr>
            </w:pPr>
            <w:r>
              <w:rPr>
                <w:sz w:val="24"/>
                <w:lang w:eastAsia="zh-TW"/>
              </w:rPr>
              <w:t>（三）增訂第二款，規範</w:t>
            </w:r>
          </w:p>
          <w:p w14:paraId="5DC52D4D" w14:textId="77777777" w:rsidR="0095215A" w:rsidRDefault="000349F6">
            <w:pPr>
              <w:pStyle w:val="TableParagraph"/>
              <w:spacing w:before="16"/>
              <w:ind w:left="823" w:right="98"/>
              <w:rPr>
                <w:sz w:val="24"/>
                <w:lang w:eastAsia="zh-TW"/>
              </w:rPr>
            </w:pPr>
            <w:r>
              <w:rPr>
                <w:sz w:val="24"/>
                <w:lang w:eastAsia="zh-TW"/>
              </w:rPr>
              <w:t>標示包裝材質及重，</w:t>
            </w:r>
            <w:r>
              <w:rPr>
                <w:sz w:val="24"/>
                <w:lang w:eastAsia="zh-TW"/>
              </w:rPr>
              <w:t xml:space="preserve"> </w:t>
            </w:r>
            <w:r>
              <w:rPr>
                <w:sz w:val="24"/>
                <w:lang w:eastAsia="zh-TW"/>
              </w:rPr>
              <w:t>以利後續查核。</w:t>
            </w:r>
          </w:p>
          <w:p w14:paraId="7067BEFB" w14:textId="77777777" w:rsidR="0095215A" w:rsidRDefault="000349F6">
            <w:pPr>
              <w:pStyle w:val="TableParagraph"/>
              <w:ind w:left="823" w:right="95" w:hanging="720"/>
              <w:rPr>
                <w:sz w:val="24"/>
                <w:lang w:eastAsia="zh-TW"/>
              </w:rPr>
            </w:pPr>
            <w:r>
              <w:rPr>
                <w:sz w:val="24"/>
                <w:lang w:eastAsia="zh-TW"/>
              </w:rPr>
              <w:t>（四）增訂第三款，規範業者需依可維修性、耐用性計算方</w:t>
            </w:r>
          </w:p>
          <w:p w14:paraId="5716A57C" w14:textId="77777777" w:rsidR="0095215A" w:rsidRDefault="000349F6">
            <w:pPr>
              <w:pStyle w:val="TableParagraph"/>
              <w:spacing w:before="2"/>
              <w:ind w:left="823" w:right="94"/>
              <w:rPr>
                <w:sz w:val="24"/>
                <w:lang w:eastAsia="zh-TW"/>
              </w:rPr>
            </w:pPr>
            <w:r>
              <w:rPr>
                <w:sz w:val="24"/>
                <w:lang w:eastAsia="zh-TW"/>
              </w:rPr>
              <w:t>式計算及揭露結果，並公開維修手冊等資訊，提升物品耐用性。</w:t>
            </w:r>
          </w:p>
          <w:p w14:paraId="1AD75B18" w14:textId="77777777" w:rsidR="0095215A" w:rsidRDefault="000349F6">
            <w:pPr>
              <w:pStyle w:val="TableParagraph"/>
              <w:ind w:left="823" w:right="95" w:hanging="720"/>
              <w:rPr>
                <w:sz w:val="24"/>
                <w:lang w:eastAsia="zh-TW"/>
              </w:rPr>
            </w:pPr>
            <w:r>
              <w:rPr>
                <w:sz w:val="24"/>
                <w:lang w:eastAsia="zh-TW"/>
              </w:rPr>
              <w:t>（五）增訂第四款，規範揭露回收、拆解及</w:t>
            </w:r>
          </w:p>
          <w:p w14:paraId="52CE616A" w14:textId="77777777" w:rsidR="0095215A" w:rsidRDefault="000349F6">
            <w:pPr>
              <w:pStyle w:val="TableParagraph"/>
              <w:spacing w:before="1"/>
              <w:ind w:left="823" w:right="95"/>
              <w:rPr>
                <w:sz w:val="24"/>
                <w:lang w:eastAsia="zh-TW"/>
              </w:rPr>
            </w:pPr>
            <w:r>
              <w:rPr>
                <w:sz w:val="24"/>
                <w:lang w:eastAsia="zh-TW"/>
              </w:rPr>
              <w:t>再利用方式，以利材料回收循環利用。</w:t>
            </w:r>
          </w:p>
          <w:p w14:paraId="527BF41A" w14:textId="77777777" w:rsidR="0095215A" w:rsidRDefault="000349F6">
            <w:pPr>
              <w:pStyle w:val="TableParagraph"/>
              <w:ind w:left="823" w:right="94" w:hanging="720"/>
              <w:rPr>
                <w:sz w:val="24"/>
                <w:lang w:eastAsia="zh-TW"/>
              </w:rPr>
            </w:pPr>
            <w:r>
              <w:rPr>
                <w:sz w:val="24"/>
                <w:lang w:eastAsia="zh-TW"/>
              </w:rPr>
              <w:t>（六）第三款移列為第五款</w:t>
            </w:r>
            <w:proofErr w:type="gramStart"/>
            <w:r>
              <w:rPr>
                <w:sz w:val="24"/>
                <w:lang w:eastAsia="zh-TW"/>
              </w:rPr>
              <w:t>並酌修文字</w:t>
            </w:r>
            <w:proofErr w:type="gramEnd"/>
            <w:r>
              <w:rPr>
                <w:sz w:val="24"/>
                <w:lang w:eastAsia="zh-TW"/>
              </w:rPr>
              <w:t>。</w:t>
            </w:r>
          </w:p>
          <w:p w14:paraId="7850660E" w14:textId="77777777" w:rsidR="0095215A" w:rsidRDefault="000349F6">
            <w:pPr>
              <w:pStyle w:val="TableParagraph"/>
              <w:ind w:left="823" w:right="95" w:hanging="720"/>
              <w:rPr>
                <w:sz w:val="24"/>
                <w:lang w:eastAsia="zh-TW"/>
              </w:rPr>
            </w:pPr>
            <w:r>
              <w:rPr>
                <w:sz w:val="24"/>
                <w:lang w:eastAsia="zh-TW"/>
              </w:rPr>
              <w:t>（七）第四款移列修正為第七款；另「會商</w:t>
            </w:r>
          </w:p>
          <w:p w14:paraId="3F681468" w14:textId="77777777" w:rsidR="0095215A" w:rsidRDefault="000349F6">
            <w:pPr>
              <w:pStyle w:val="TableParagraph"/>
              <w:spacing w:line="237" w:lineRule="auto"/>
              <w:ind w:left="823" w:right="95"/>
              <w:rPr>
                <w:sz w:val="24"/>
                <w:lang w:eastAsia="zh-TW"/>
              </w:rPr>
            </w:pPr>
            <w:r>
              <w:rPr>
                <w:sz w:val="24"/>
                <w:lang w:eastAsia="zh-TW"/>
              </w:rPr>
              <w:t>中央目的事業主管機關」屬</w:t>
            </w:r>
            <w:proofErr w:type="gramStart"/>
            <w:r>
              <w:rPr>
                <w:sz w:val="24"/>
                <w:lang w:eastAsia="zh-TW"/>
              </w:rPr>
              <w:t>法規訂修之</w:t>
            </w:r>
            <w:proofErr w:type="gramEnd"/>
            <w:r>
              <w:rPr>
                <w:sz w:val="24"/>
                <w:lang w:eastAsia="zh-TW"/>
              </w:rPr>
              <w:t>行政作業程序，</w:t>
            </w:r>
            <w:r>
              <w:rPr>
                <w:sz w:val="24"/>
                <w:lang w:eastAsia="zh-TW"/>
              </w:rPr>
              <w:t xml:space="preserve"> </w:t>
            </w:r>
            <w:r>
              <w:rPr>
                <w:sz w:val="24"/>
                <w:lang w:eastAsia="zh-TW"/>
              </w:rPr>
              <w:t>無須明文，</w:t>
            </w:r>
            <w:proofErr w:type="gramStart"/>
            <w:r>
              <w:rPr>
                <w:sz w:val="24"/>
                <w:lang w:eastAsia="zh-TW"/>
              </w:rPr>
              <w:t>爰</w:t>
            </w:r>
            <w:proofErr w:type="gramEnd"/>
            <w:r>
              <w:rPr>
                <w:sz w:val="24"/>
                <w:lang w:eastAsia="zh-TW"/>
              </w:rPr>
              <w:t>予刪除。</w:t>
            </w:r>
            <w:r>
              <w:rPr>
                <w:sz w:val="24"/>
                <w:lang w:eastAsia="zh-TW"/>
              </w:rPr>
              <w:t xml:space="preserve"> </w:t>
            </w:r>
            <w:r>
              <w:rPr>
                <w:sz w:val="24"/>
                <w:lang w:eastAsia="zh-TW"/>
              </w:rPr>
              <w:t>其他指定事項，例如參考歐盟電池法要求揭露多氯三聯苯、</w:t>
            </w:r>
            <w:r>
              <w:rPr>
                <w:sz w:val="24"/>
                <w:lang w:eastAsia="zh-TW"/>
              </w:rPr>
              <w:t xml:space="preserve"> </w:t>
            </w:r>
            <w:r>
              <w:rPr>
                <w:sz w:val="24"/>
                <w:lang w:eastAsia="zh-TW"/>
              </w:rPr>
              <w:t>氯乙烯、苯、</w:t>
            </w:r>
            <w:proofErr w:type="gramStart"/>
            <w:r>
              <w:rPr>
                <w:sz w:val="24"/>
                <w:lang w:eastAsia="zh-TW"/>
              </w:rPr>
              <w:t>石綿</w:t>
            </w:r>
            <w:proofErr w:type="gramEnd"/>
            <w:r>
              <w:rPr>
                <w:sz w:val="24"/>
                <w:lang w:eastAsia="zh-TW"/>
              </w:rPr>
              <w:t>纖維</w:t>
            </w:r>
            <w:r>
              <w:rPr>
                <w:sz w:val="24"/>
                <w:lang w:eastAsia="zh-TW"/>
              </w:rPr>
              <w:t xml:space="preserve">(Asbestos fiber) </w:t>
            </w:r>
            <w:r>
              <w:rPr>
                <w:sz w:val="24"/>
                <w:lang w:eastAsia="zh-TW"/>
              </w:rPr>
              <w:t>等十七項有害或需關注物質成分及比率，</w:t>
            </w:r>
            <w:proofErr w:type="gramStart"/>
            <w:r>
              <w:rPr>
                <w:sz w:val="24"/>
                <w:lang w:eastAsia="zh-TW"/>
              </w:rPr>
              <w:t>併</w:t>
            </w:r>
            <w:proofErr w:type="gramEnd"/>
            <w:r>
              <w:rPr>
                <w:sz w:val="24"/>
                <w:lang w:eastAsia="zh-TW"/>
              </w:rPr>
              <w:t>予說明。</w:t>
            </w:r>
          </w:p>
          <w:p w14:paraId="16E3B439" w14:textId="77777777" w:rsidR="0095215A" w:rsidRDefault="000349F6">
            <w:pPr>
              <w:pStyle w:val="TableParagraph"/>
              <w:spacing w:before="29"/>
              <w:ind w:left="583" w:right="89" w:hanging="480"/>
              <w:rPr>
                <w:sz w:val="24"/>
                <w:lang w:eastAsia="zh-TW"/>
              </w:rPr>
            </w:pPr>
            <w:r>
              <w:rPr>
                <w:sz w:val="24"/>
                <w:lang w:eastAsia="zh-TW"/>
              </w:rPr>
              <w:t>三、為使自願性實施產品數位化資訊揭露之業者有所依循，</w:t>
            </w:r>
            <w:proofErr w:type="gramStart"/>
            <w:r>
              <w:rPr>
                <w:sz w:val="24"/>
                <w:lang w:eastAsia="zh-TW"/>
              </w:rPr>
              <w:t>爰</w:t>
            </w:r>
            <w:proofErr w:type="gramEnd"/>
            <w:r>
              <w:rPr>
                <w:sz w:val="24"/>
                <w:lang w:eastAsia="zh-TW"/>
              </w:rPr>
              <w:t>增訂第二項。</w:t>
            </w:r>
          </w:p>
          <w:p w14:paraId="3885AB66" w14:textId="77777777" w:rsidR="0095215A" w:rsidRDefault="000349F6">
            <w:pPr>
              <w:pStyle w:val="TableParagraph"/>
              <w:ind w:left="583" w:right="89" w:hanging="480"/>
              <w:rPr>
                <w:sz w:val="24"/>
                <w:lang w:eastAsia="zh-TW"/>
              </w:rPr>
            </w:pPr>
            <w:r>
              <w:rPr>
                <w:sz w:val="24"/>
                <w:lang w:eastAsia="zh-TW"/>
              </w:rPr>
              <w:t>四、現行第二項修正移列第三項，授權中央主管機關訂定產品資訊揭露之相關管理規定。另「會商中央目的事業主管機關」屬</w:t>
            </w:r>
            <w:proofErr w:type="gramStart"/>
            <w:r>
              <w:rPr>
                <w:sz w:val="24"/>
                <w:lang w:eastAsia="zh-TW"/>
              </w:rPr>
              <w:t>法規訂修之</w:t>
            </w:r>
            <w:proofErr w:type="gramEnd"/>
            <w:r>
              <w:rPr>
                <w:sz w:val="24"/>
                <w:lang w:eastAsia="zh-TW"/>
              </w:rPr>
              <w:t>行政作業</w:t>
            </w:r>
          </w:p>
        </w:tc>
      </w:tr>
    </w:tbl>
    <w:p w14:paraId="47637754"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4828F332" w14:textId="77777777">
        <w:trPr>
          <w:trHeight w:hRule="exact" w:val="5317"/>
        </w:trPr>
        <w:tc>
          <w:tcPr>
            <w:tcW w:w="2926" w:type="dxa"/>
          </w:tcPr>
          <w:p w14:paraId="4DE5A775" w14:textId="77777777" w:rsidR="0095215A" w:rsidRDefault="0095215A">
            <w:pPr>
              <w:rPr>
                <w:lang w:eastAsia="zh-TW"/>
              </w:rPr>
            </w:pPr>
          </w:p>
        </w:tc>
        <w:tc>
          <w:tcPr>
            <w:tcW w:w="2926" w:type="dxa"/>
          </w:tcPr>
          <w:p w14:paraId="7E561A74" w14:textId="77777777" w:rsidR="0095215A" w:rsidRDefault="0095215A">
            <w:pPr>
              <w:rPr>
                <w:lang w:eastAsia="zh-TW"/>
              </w:rPr>
            </w:pPr>
          </w:p>
        </w:tc>
        <w:tc>
          <w:tcPr>
            <w:tcW w:w="2926" w:type="dxa"/>
          </w:tcPr>
          <w:p w14:paraId="4841C402" w14:textId="77777777" w:rsidR="0095215A" w:rsidRDefault="000349F6">
            <w:pPr>
              <w:pStyle w:val="TableParagraph"/>
              <w:spacing w:line="275" w:lineRule="exact"/>
              <w:ind w:left="583"/>
              <w:rPr>
                <w:sz w:val="24"/>
                <w:lang w:eastAsia="zh-TW"/>
              </w:rPr>
            </w:pPr>
            <w:r>
              <w:rPr>
                <w:sz w:val="24"/>
                <w:lang w:eastAsia="zh-TW"/>
              </w:rPr>
              <w:t>程序，無須明文，</w:t>
            </w:r>
            <w:proofErr w:type="gramStart"/>
            <w:r>
              <w:rPr>
                <w:sz w:val="24"/>
                <w:lang w:eastAsia="zh-TW"/>
              </w:rPr>
              <w:t>爰</w:t>
            </w:r>
            <w:proofErr w:type="gramEnd"/>
          </w:p>
          <w:p w14:paraId="1E0961E9" w14:textId="77777777" w:rsidR="0095215A" w:rsidRDefault="000349F6">
            <w:pPr>
              <w:pStyle w:val="TableParagraph"/>
              <w:ind w:left="583"/>
              <w:rPr>
                <w:sz w:val="24"/>
                <w:lang w:eastAsia="zh-TW"/>
              </w:rPr>
            </w:pPr>
            <w:r>
              <w:rPr>
                <w:sz w:val="24"/>
                <w:lang w:eastAsia="zh-TW"/>
              </w:rPr>
              <w:t>予刪除。。</w:t>
            </w:r>
          </w:p>
          <w:p w14:paraId="68FDF1AC" w14:textId="77777777" w:rsidR="0095215A" w:rsidRDefault="000349F6">
            <w:pPr>
              <w:pStyle w:val="TableParagraph"/>
              <w:spacing w:before="15"/>
              <w:ind w:left="583" w:right="99" w:hanging="480"/>
              <w:rPr>
                <w:sz w:val="24"/>
                <w:lang w:eastAsia="zh-TW"/>
              </w:rPr>
            </w:pPr>
            <w:r>
              <w:rPr>
                <w:sz w:val="24"/>
                <w:lang w:eastAsia="zh-TW"/>
              </w:rPr>
              <w:t>五、考量第一項已納入輸入業者，無需就輸入產品另為規範，</w:t>
            </w:r>
            <w:proofErr w:type="gramStart"/>
            <w:r>
              <w:rPr>
                <w:sz w:val="24"/>
                <w:lang w:eastAsia="zh-TW"/>
              </w:rPr>
              <w:t>爰</w:t>
            </w:r>
            <w:proofErr w:type="gramEnd"/>
            <w:r>
              <w:rPr>
                <w:sz w:val="24"/>
                <w:lang w:eastAsia="zh-TW"/>
              </w:rPr>
              <w:t>刪除現行第三項。</w:t>
            </w:r>
          </w:p>
          <w:p w14:paraId="712D3F01" w14:textId="77777777" w:rsidR="0095215A" w:rsidRDefault="000349F6">
            <w:pPr>
              <w:pStyle w:val="TableParagraph"/>
              <w:spacing w:line="297" w:lineRule="exact"/>
              <w:ind w:left="583" w:hanging="480"/>
              <w:rPr>
                <w:sz w:val="24"/>
                <w:lang w:eastAsia="zh-TW"/>
              </w:rPr>
            </w:pPr>
            <w:r>
              <w:rPr>
                <w:sz w:val="24"/>
                <w:lang w:eastAsia="zh-TW"/>
              </w:rPr>
              <w:t>六、新增第四項禁止</w:t>
            </w:r>
            <w:proofErr w:type="gramStart"/>
            <w:r>
              <w:rPr>
                <w:sz w:val="24"/>
                <w:lang w:eastAsia="zh-TW"/>
              </w:rPr>
              <w:t>規</w:t>
            </w:r>
            <w:proofErr w:type="gramEnd"/>
            <w:r>
              <w:rPr>
                <w:sz w:val="24"/>
                <w:lang w:eastAsia="zh-TW"/>
              </w:rPr>
              <w:t xml:space="preserve"> </w:t>
            </w:r>
          </w:p>
          <w:p w14:paraId="6FD6FC4D" w14:textId="77777777" w:rsidR="0095215A" w:rsidRDefault="000349F6">
            <w:pPr>
              <w:pStyle w:val="TableParagraph"/>
              <w:spacing w:before="17"/>
              <w:ind w:left="583" w:right="101"/>
              <w:rPr>
                <w:sz w:val="24"/>
                <w:lang w:eastAsia="zh-TW"/>
              </w:rPr>
            </w:pPr>
            <w:r>
              <w:rPr>
                <w:sz w:val="24"/>
                <w:lang w:eastAsia="zh-TW"/>
              </w:rPr>
              <w:t>定，以</w:t>
            </w:r>
            <w:proofErr w:type="gramStart"/>
            <w:r>
              <w:rPr>
                <w:sz w:val="24"/>
                <w:lang w:eastAsia="zh-TW"/>
              </w:rPr>
              <w:t>避免漂綠行為</w:t>
            </w:r>
            <w:proofErr w:type="gramEnd"/>
            <w:r>
              <w:rPr>
                <w:sz w:val="24"/>
                <w:lang w:eastAsia="zh-TW"/>
              </w:rPr>
              <w:t>發生。</w:t>
            </w:r>
          </w:p>
          <w:p w14:paraId="259A0864" w14:textId="77777777" w:rsidR="0095215A" w:rsidRDefault="000349F6">
            <w:pPr>
              <w:pStyle w:val="TableParagraph"/>
              <w:ind w:left="583" w:right="101" w:hanging="480"/>
              <w:rPr>
                <w:sz w:val="24"/>
                <w:lang w:eastAsia="zh-TW"/>
              </w:rPr>
            </w:pPr>
            <w:r>
              <w:rPr>
                <w:sz w:val="24"/>
                <w:lang w:eastAsia="zh-TW"/>
              </w:rPr>
              <w:t>七、本條屬促進產品資源循環之新興強制管制措施，</w:t>
            </w:r>
            <w:r>
              <w:rPr>
                <w:sz w:val="24"/>
                <w:lang w:eastAsia="zh-TW"/>
              </w:rPr>
              <w:t xml:space="preserve"> </w:t>
            </w:r>
            <w:r>
              <w:rPr>
                <w:sz w:val="24"/>
                <w:lang w:eastAsia="zh-TW"/>
              </w:rPr>
              <w:t>影響後端產品、國內外上下游供</w:t>
            </w:r>
          </w:p>
          <w:p w14:paraId="2140A5E5" w14:textId="77777777" w:rsidR="0095215A" w:rsidRDefault="000349F6">
            <w:pPr>
              <w:pStyle w:val="TableParagraph"/>
              <w:spacing w:before="1"/>
              <w:ind w:left="583" w:right="72"/>
              <w:rPr>
                <w:sz w:val="24"/>
                <w:lang w:eastAsia="zh-TW"/>
              </w:rPr>
            </w:pPr>
            <w:proofErr w:type="gramStart"/>
            <w:r>
              <w:rPr>
                <w:sz w:val="24"/>
                <w:lang w:eastAsia="zh-TW"/>
              </w:rPr>
              <w:t>應鏈</w:t>
            </w:r>
            <w:proofErr w:type="gramEnd"/>
            <w:r>
              <w:rPr>
                <w:sz w:val="24"/>
                <w:lang w:eastAsia="zh-TW"/>
              </w:rPr>
              <w:t>，需</w:t>
            </w:r>
            <w:proofErr w:type="gramStart"/>
            <w:r>
              <w:rPr>
                <w:sz w:val="24"/>
                <w:lang w:eastAsia="zh-TW"/>
              </w:rPr>
              <w:t>踐行</w:t>
            </w:r>
            <w:proofErr w:type="gramEnd"/>
            <w:r>
              <w:rPr>
                <w:sz w:val="24"/>
                <w:lang w:eastAsia="zh-TW"/>
              </w:rPr>
              <w:t>世界貿易組織</w:t>
            </w:r>
            <w:r>
              <w:rPr>
                <w:sz w:val="24"/>
                <w:lang w:eastAsia="zh-TW"/>
              </w:rPr>
              <w:t xml:space="preserve">(WTO) </w:t>
            </w:r>
            <w:r>
              <w:rPr>
                <w:sz w:val="24"/>
                <w:lang w:eastAsia="zh-TW"/>
              </w:rPr>
              <w:t>通報程序，屬全國一致性規範。</w:t>
            </w:r>
          </w:p>
        </w:tc>
      </w:tr>
      <w:tr w:rsidR="0095215A" w14:paraId="3F2A6E87" w14:textId="77777777">
        <w:trPr>
          <w:trHeight w:hRule="exact" w:val="8130"/>
        </w:trPr>
        <w:tc>
          <w:tcPr>
            <w:tcW w:w="2926" w:type="dxa"/>
          </w:tcPr>
          <w:p w14:paraId="6606970F" w14:textId="77777777" w:rsidR="0095215A" w:rsidRDefault="000349F6">
            <w:pPr>
              <w:pStyle w:val="TableParagraph"/>
              <w:tabs>
                <w:tab w:val="left" w:pos="1643"/>
              </w:tabs>
              <w:spacing w:line="276" w:lineRule="exact"/>
              <w:ind w:left="0" w:right="102"/>
              <w:jc w:val="right"/>
              <w:rPr>
                <w:sz w:val="24"/>
                <w:lang w:eastAsia="zh-TW"/>
              </w:rPr>
            </w:pPr>
            <w:r>
              <w:rPr>
                <w:spacing w:val="33"/>
                <w:sz w:val="24"/>
                <w:lang w:eastAsia="zh-TW"/>
              </w:rPr>
              <w:t>第二十</w:t>
            </w:r>
            <w:r>
              <w:rPr>
                <w:spacing w:val="35"/>
                <w:sz w:val="24"/>
                <w:lang w:eastAsia="zh-TW"/>
              </w:rPr>
              <w:t>四</w:t>
            </w:r>
            <w:r>
              <w:rPr>
                <w:sz w:val="24"/>
                <w:lang w:eastAsia="zh-TW"/>
              </w:rPr>
              <w:t>條</w:t>
            </w:r>
            <w:r>
              <w:rPr>
                <w:sz w:val="24"/>
                <w:lang w:eastAsia="zh-TW"/>
              </w:rPr>
              <w:tab/>
            </w:r>
            <w:r>
              <w:rPr>
                <w:spacing w:val="35"/>
                <w:sz w:val="24"/>
                <w:lang w:eastAsia="zh-TW"/>
              </w:rPr>
              <w:t>製造</w:t>
            </w:r>
            <w:r>
              <w:rPr>
                <w:spacing w:val="33"/>
                <w:sz w:val="24"/>
                <w:lang w:eastAsia="zh-TW"/>
              </w:rPr>
              <w:t>、</w:t>
            </w:r>
            <w:r>
              <w:rPr>
                <w:sz w:val="24"/>
                <w:lang w:eastAsia="zh-TW"/>
              </w:rPr>
              <w:t>輸</w:t>
            </w:r>
          </w:p>
          <w:p w14:paraId="25DE08BF" w14:textId="77777777" w:rsidR="0095215A" w:rsidRDefault="000349F6">
            <w:pPr>
              <w:pStyle w:val="TableParagraph"/>
              <w:spacing w:before="3" w:line="237" w:lineRule="auto"/>
              <w:ind w:right="102"/>
              <w:rPr>
                <w:sz w:val="24"/>
                <w:lang w:eastAsia="zh-TW"/>
              </w:rPr>
            </w:pPr>
            <w:r>
              <w:rPr>
                <w:sz w:val="24"/>
                <w:lang w:eastAsia="zh-TW"/>
              </w:rPr>
              <w:t>入、販賣商品或提供服務業者得向中央主管機關申請環保標章使用權，經中央主管機關依環保標章規格標準審查通過後，應依規定標示於商品、包裝或服務場所。</w:t>
            </w:r>
          </w:p>
          <w:p w14:paraId="5202493F" w14:textId="77777777" w:rsidR="0095215A" w:rsidRDefault="000349F6">
            <w:pPr>
              <w:pStyle w:val="TableParagraph"/>
              <w:spacing w:before="1" w:line="237" w:lineRule="auto"/>
              <w:ind w:right="101" w:firstLine="504"/>
              <w:jc w:val="right"/>
              <w:rPr>
                <w:sz w:val="24"/>
                <w:lang w:eastAsia="zh-TW"/>
              </w:rPr>
            </w:pPr>
            <w:r>
              <w:rPr>
                <w:sz w:val="24"/>
                <w:lang w:eastAsia="zh-TW"/>
              </w:rPr>
              <w:t>前項取得環保標章使用權之業者，應提送環保標章使用情形、產品產量、銷售量等資料，報中央主管機關備查；必要時，中央主管機關得抽樣檢驗產品。前二項環保標章使</w:t>
            </w:r>
          </w:p>
          <w:p w14:paraId="3CC0E920" w14:textId="77777777" w:rsidR="0095215A" w:rsidRDefault="000349F6">
            <w:pPr>
              <w:pStyle w:val="TableParagraph"/>
              <w:spacing w:before="1" w:line="237" w:lineRule="auto"/>
              <w:ind w:right="102"/>
              <w:rPr>
                <w:sz w:val="24"/>
                <w:lang w:eastAsia="zh-TW"/>
              </w:rPr>
            </w:pPr>
            <w:r>
              <w:rPr>
                <w:sz w:val="24"/>
                <w:lang w:eastAsia="zh-TW"/>
              </w:rPr>
              <w:t>用權之申請、應備文件、審查、分類、標示、使用、同意事項、變更、查核、抽樣檢驗、廢止、資料提報、管理及其他應遵行事項之辦法，由中央主管機關定之。</w:t>
            </w:r>
          </w:p>
        </w:tc>
        <w:tc>
          <w:tcPr>
            <w:tcW w:w="2926" w:type="dxa"/>
          </w:tcPr>
          <w:p w14:paraId="4FBC5866" w14:textId="77777777" w:rsidR="0095215A" w:rsidRDefault="0095215A">
            <w:pPr>
              <w:rPr>
                <w:lang w:eastAsia="zh-TW"/>
              </w:rPr>
            </w:pPr>
          </w:p>
        </w:tc>
        <w:tc>
          <w:tcPr>
            <w:tcW w:w="2926" w:type="dxa"/>
          </w:tcPr>
          <w:p w14:paraId="079830DA" w14:textId="77777777" w:rsidR="0095215A" w:rsidRDefault="000349F6">
            <w:pPr>
              <w:pStyle w:val="TableParagraph"/>
              <w:spacing w:line="276"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7496CEF8" w14:textId="77777777" w:rsidR="0095215A" w:rsidRDefault="000349F6">
            <w:pPr>
              <w:pStyle w:val="TableParagraph"/>
              <w:spacing w:before="17"/>
              <w:ind w:left="583" w:right="101" w:hanging="480"/>
              <w:rPr>
                <w:sz w:val="24"/>
                <w:lang w:eastAsia="zh-TW"/>
              </w:rPr>
            </w:pPr>
            <w:r>
              <w:rPr>
                <w:sz w:val="24"/>
                <w:lang w:eastAsia="zh-TW"/>
              </w:rPr>
              <w:t>二、環保標章為綠色產業轉型之重要里程之一，為建構完備之審核機制，將現行環保標章制度自行政規則提升至法律位階明文。</w:t>
            </w:r>
          </w:p>
          <w:p w14:paraId="588EEDA3" w14:textId="77777777" w:rsidR="0095215A" w:rsidRDefault="000349F6">
            <w:pPr>
              <w:pStyle w:val="TableParagraph"/>
              <w:ind w:left="583" w:right="60" w:hanging="480"/>
              <w:rPr>
                <w:sz w:val="24"/>
                <w:lang w:eastAsia="zh-TW"/>
              </w:rPr>
            </w:pPr>
            <w:r>
              <w:rPr>
                <w:sz w:val="24"/>
                <w:lang w:eastAsia="zh-TW"/>
              </w:rPr>
              <w:t>三、第一項定明由商品、服務符合規格標準之相關業者自願性申請，經審查通過後，</w:t>
            </w:r>
            <w:r>
              <w:rPr>
                <w:sz w:val="24"/>
                <w:lang w:eastAsia="zh-TW"/>
              </w:rPr>
              <w:t xml:space="preserve"> </w:t>
            </w:r>
            <w:r>
              <w:rPr>
                <w:sz w:val="24"/>
                <w:lang w:eastAsia="zh-TW"/>
              </w:rPr>
              <w:t>依規定標示。</w:t>
            </w:r>
          </w:p>
          <w:p w14:paraId="7E3F75A1" w14:textId="77777777" w:rsidR="0095215A" w:rsidRDefault="000349F6">
            <w:pPr>
              <w:pStyle w:val="TableParagraph"/>
              <w:spacing w:line="237" w:lineRule="auto"/>
              <w:ind w:left="583" w:right="101" w:hanging="480"/>
              <w:rPr>
                <w:sz w:val="24"/>
                <w:lang w:eastAsia="zh-TW"/>
              </w:rPr>
            </w:pPr>
            <w:r>
              <w:rPr>
                <w:sz w:val="24"/>
                <w:lang w:eastAsia="zh-TW"/>
              </w:rPr>
              <w:t>四、第二項定明取得標章使用權者之提送義務，以強化標章使用管理及透過產量填報進行產品資料勾</w:t>
            </w:r>
            <w:proofErr w:type="gramStart"/>
            <w:r>
              <w:rPr>
                <w:sz w:val="24"/>
                <w:lang w:eastAsia="zh-TW"/>
              </w:rPr>
              <w:t>稽</w:t>
            </w:r>
            <w:proofErr w:type="gramEnd"/>
            <w:r>
              <w:rPr>
                <w:sz w:val="24"/>
                <w:lang w:eastAsia="zh-TW"/>
              </w:rPr>
              <w:t>，</w:t>
            </w:r>
            <w:r>
              <w:rPr>
                <w:sz w:val="24"/>
                <w:lang w:eastAsia="zh-TW"/>
              </w:rPr>
              <w:t xml:space="preserve"> </w:t>
            </w:r>
            <w:r>
              <w:rPr>
                <w:sz w:val="24"/>
                <w:lang w:eastAsia="zh-TW"/>
              </w:rPr>
              <w:t>並授權中央主管機關得抽樣檢驗產品，以確保環保</w:t>
            </w:r>
            <w:proofErr w:type="gramStart"/>
            <w:r>
              <w:rPr>
                <w:sz w:val="24"/>
                <w:lang w:eastAsia="zh-TW"/>
              </w:rPr>
              <w:t>標章公信</w:t>
            </w:r>
            <w:proofErr w:type="gramEnd"/>
            <w:r>
              <w:rPr>
                <w:sz w:val="24"/>
                <w:lang w:eastAsia="zh-TW"/>
              </w:rPr>
              <w:t>力。</w:t>
            </w:r>
          </w:p>
          <w:p w14:paraId="6390A583" w14:textId="77777777" w:rsidR="0095215A" w:rsidRDefault="000349F6">
            <w:pPr>
              <w:pStyle w:val="TableParagraph"/>
              <w:spacing w:before="27"/>
              <w:ind w:left="583" w:right="101" w:hanging="480"/>
              <w:rPr>
                <w:sz w:val="24"/>
                <w:lang w:eastAsia="zh-TW"/>
              </w:rPr>
            </w:pPr>
            <w:r>
              <w:rPr>
                <w:sz w:val="24"/>
                <w:lang w:eastAsia="zh-TW"/>
              </w:rPr>
              <w:t>五、第三項授權由中央主管機關訂定環保標章之相關管理規定，以健全管理機制。</w:t>
            </w:r>
          </w:p>
        </w:tc>
      </w:tr>
    </w:tbl>
    <w:p w14:paraId="59DF0603"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2A97EE47" w14:textId="77777777">
        <w:trPr>
          <w:trHeight w:hRule="exact" w:val="1570"/>
        </w:trPr>
        <w:tc>
          <w:tcPr>
            <w:tcW w:w="2926" w:type="dxa"/>
          </w:tcPr>
          <w:p w14:paraId="5BF67A2E" w14:textId="77777777" w:rsidR="0095215A" w:rsidRDefault="000349F6">
            <w:pPr>
              <w:pStyle w:val="TableParagraph"/>
              <w:spacing w:line="275" w:lineRule="exact"/>
              <w:ind w:firstLine="504"/>
              <w:jc w:val="left"/>
              <w:rPr>
                <w:sz w:val="24"/>
                <w:lang w:eastAsia="zh-TW"/>
              </w:rPr>
            </w:pPr>
            <w:r>
              <w:rPr>
                <w:sz w:val="24"/>
                <w:lang w:eastAsia="zh-TW"/>
              </w:rPr>
              <w:lastRenderedPageBreak/>
              <w:t>第一項環保標章</w:t>
            </w:r>
            <w:proofErr w:type="gramStart"/>
            <w:r>
              <w:rPr>
                <w:sz w:val="24"/>
                <w:lang w:eastAsia="zh-TW"/>
              </w:rPr>
              <w:t>規</w:t>
            </w:r>
            <w:proofErr w:type="gramEnd"/>
          </w:p>
          <w:p w14:paraId="19BA0F6E" w14:textId="77777777" w:rsidR="0095215A" w:rsidRDefault="000349F6">
            <w:pPr>
              <w:pStyle w:val="TableParagraph"/>
              <w:spacing w:before="16"/>
              <w:jc w:val="left"/>
              <w:rPr>
                <w:sz w:val="24"/>
                <w:lang w:eastAsia="zh-TW"/>
              </w:rPr>
            </w:pPr>
            <w:r>
              <w:rPr>
                <w:sz w:val="24"/>
                <w:lang w:eastAsia="zh-TW"/>
              </w:rPr>
              <w:t>格標準，由中央主管機關定之。</w:t>
            </w:r>
          </w:p>
        </w:tc>
        <w:tc>
          <w:tcPr>
            <w:tcW w:w="2926" w:type="dxa"/>
          </w:tcPr>
          <w:p w14:paraId="11EEA4D6" w14:textId="77777777" w:rsidR="0095215A" w:rsidRDefault="0095215A">
            <w:pPr>
              <w:rPr>
                <w:lang w:eastAsia="zh-TW"/>
              </w:rPr>
            </w:pPr>
          </w:p>
        </w:tc>
        <w:tc>
          <w:tcPr>
            <w:tcW w:w="2926" w:type="dxa"/>
          </w:tcPr>
          <w:p w14:paraId="0B367039" w14:textId="77777777" w:rsidR="0095215A" w:rsidRDefault="000349F6">
            <w:pPr>
              <w:pStyle w:val="TableParagraph"/>
              <w:spacing w:line="275" w:lineRule="exact"/>
              <w:ind w:left="583" w:hanging="480"/>
              <w:jc w:val="left"/>
              <w:rPr>
                <w:sz w:val="24"/>
                <w:lang w:eastAsia="zh-TW"/>
              </w:rPr>
            </w:pPr>
            <w:r>
              <w:rPr>
                <w:sz w:val="24"/>
                <w:lang w:eastAsia="zh-TW"/>
              </w:rPr>
              <w:t>六、第四項參考</w:t>
            </w:r>
            <w:r>
              <w:fldChar w:fldCharType="begin"/>
            </w:r>
            <w:r>
              <w:rPr>
                <w:lang w:eastAsia="zh-TW"/>
              </w:rPr>
              <w:instrText>HYPERLINK "https://law.moj.gov.tw/LawClass/LawAll.aspx?pcode=L0040012" \h</w:instrText>
            </w:r>
            <w:r>
              <w:fldChar w:fldCharType="separate"/>
            </w:r>
            <w:r>
              <w:rPr>
                <w:sz w:val="24"/>
                <w:lang w:eastAsia="zh-TW"/>
              </w:rPr>
              <w:t>健康食品</w:t>
            </w:r>
            <w:r>
              <w:fldChar w:fldCharType="end"/>
            </w:r>
          </w:p>
          <w:p w14:paraId="427C0350" w14:textId="77777777" w:rsidR="0095215A" w:rsidRDefault="000349F6">
            <w:pPr>
              <w:pStyle w:val="TableParagraph"/>
              <w:spacing w:before="16"/>
              <w:ind w:left="583" w:right="100"/>
              <w:rPr>
                <w:sz w:val="24"/>
                <w:lang w:eastAsia="zh-TW"/>
              </w:rPr>
            </w:pPr>
            <w:hyperlink r:id="rId7">
              <w:r>
                <w:rPr>
                  <w:sz w:val="24"/>
                  <w:lang w:eastAsia="zh-TW"/>
                </w:rPr>
                <w:t>管理法</w:t>
              </w:r>
            </w:hyperlink>
            <w:r>
              <w:rPr>
                <w:sz w:val="24"/>
                <w:lang w:eastAsia="zh-TW"/>
              </w:rPr>
              <w:t>第三條第二項體例，授權由中央主管機關定之，提升規格標準之法律位階。</w:t>
            </w:r>
          </w:p>
        </w:tc>
      </w:tr>
      <w:tr w:rsidR="0095215A" w14:paraId="23542CAF" w14:textId="77777777">
        <w:trPr>
          <w:trHeight w:hRule="exact" w:val="5631"/>
        </w:trPr>
        <w:tc>
          <w:tcPr>
            <w:tcW w:w="2926" w:type="dxa"/>
          </w:tcPr>
          <w:p w14:paraId="219CE7F2" w14:textId="77777777" w:rsidR="0095215A" w:rsidRDefault="000349F6">
            <w:pPr>
              <w:pStyle w:val="TableParagraph"/>
              <w:tabs>
                <w:tab w:val="left" w:pos="1586"/>
              </w:tabs>
              <w:spacing w:line="277" w:lineRule="exact"/>
              <w:ind w:left="314" w:hanging="212"/>
              <w:jc w:val="left"/>
              <w:rPr>
                <w:sz w:val="24"/>
                <w:lang w:eastAsia="zh-TW"/>
              </w:rPr>
            </w:pPr>
            <w:r>
              <w:rPr>
                <w:spacing w:val="7"/>
                <w:sz w:val="24"/>
                <w:lang w:eastAsia="zh-TW"/>
              </w:rPr>
              <w:t>第二十五</w:t>
            </w:r>
            <w:r>
              <w:rPr>
                <w:sz w:val="24"/>
                <w:lang w:eastAsia="zh-TW"/>
              </w:rPr>
              <w:t>條</w:t>
            </w:r>
            <w:r>
              <w:rPr>
                <w:sz w:val="24"/>
                <w:lang w:eastAsia="zh-TW"/>
              </w:rPr>
              <w:tab/>
            </w:r>
            <w:r>
              <w:rPr>
                <w:spacing w:val="5"/>
                <w:sz w:val="24"/>
                <w:lang w:eastAsia="zh-TW"/>
              </w:rPr>
              <w:t>未</w:t>
            </w:r>
            <w:r>
              <w:rPr>
                <w:spacing w:val="6"/>
                <w:sz w:val="24"/>
                <w:lang w:eastAsia="zh-TW"/>
              </w:rPr>
              <w:t>取</w:t>
            </w:r>
            <w:r>
              <w:rPr>
                <w:spacing w:val="4"/>
                <w:sz w:val="24"/>
                <w:lang w:eastAsia="zh-TW"/>
              </w:rPr>
              <w:t>得</w:t>
            </w:r>
            <w:r>
              <w:rPr>
                <w:spacing w:val="6"/>
                <w:sz w:val="24"/>
                <w:lang w:eastAsia="zh-TW"/>
              </w:rPr>
              <w:t>環</w:t>
            </w:r>
            <w:r>
              <w:rPr>
                <w:sz w:val="24"/>
                <w:lang w:eastAsia="zh-TW"/>
              </w:rPr>
              <w:t>保</w:t>
            </w:r>
          </w:p>
          <w:p w14:paraId="1B7AF3B3" w14:textId="77777777" w:rsidR="0095215A" w:rsidRDefault="000349F6">
            <w:pPr>
              <w:pStyle w:val="TableParagraph"/>
              <w:spacing w:before="15"/>
              <w:ind w:left="314"/>
              <w:jc w:val="left"/>
              <w:rPr>
                <w:sz w:val="24"/>
                <w:lang w:eastAsia="zh-TW"/>
              </w:rPr>
            </w:pPr>
            <w:r>
              <w:rPr>
                <w:sz w:val="24"/>
                <w:lang w:eastAsia="zh-TW"/>
              </w:rPr>
              <w:t>標章使用權之製造、輸入、販賣或提供服務業者，不得有下列行為：</w:t>
            </w:r>
            <w:r>
              <w:rPr>
                <w:sz w:val="24"/>
                <w:lang w:eastAsia="zh-TW"/>
              </w:rPr>
              <w:t xml:space="preserve"> </w:t>
            </w:r>
            <w:r>
              <w:rPr>
                <w:sz w:val="24"/>
                <w:lang w:eastAsia="zh-TW"/>
              </w:rPr>
              <w:t>一、擅自使用環保標章</w:t>
            </w:r>
          </w:p>
          <w:p w14:paraId="56E3EA20" w14:textId="77777777" w:rsidR="0095215A" w:rsidRDefault="000349F6">
            <w:pPr>
              <w:pStyle w:val="TableParagraph"/>
              <w:ind w:left="803" w:right="105"/>
              <w:rPr>
                <w:sz w:val="24"/>
                <w:lang w:eastAsia="zh-TW"/>
              </w:rPr>
            </w:pPr>
            <w:r>
              <w:rPr>
                <w:sz w:val="24"/>
                <w:lang w:eastAsia="zh-TW"/>
              </w:rPr>
              <w:t>於產品、包裝或其他消費者能取得之文件或資訊。</w:t>
            </w:r>
          </w:p>
          <w:p w14:paraId="0099AE23" w14:textId="77777777" w:rsidR="0095215A" w:rsidRDefault="000349F6">
            <w:pPr>
              <w:pStyle w:val="TableParagraph"/>
              <w:spacing w:before="1"/>
              <w:ind w:left="803" w:right="44" w:hanging="480"/>
              <w:rPr>
                <w:sz w:val="24"/>
                <w:lang w:eastAsia="zh-TW"/>
              </w:rPr>
            </w:pPr>
            <w:r>
              <w:rPr>
                <w:sz w:val="24"/>
                <w:lang w:eastAsia="zh-TW"/>
              </w:rPr>
              <w:t>二、擅自使用環保標章、證書、證號或文字進行標示、宣傳、廣告或其他對外之表示。</w:t>
            </w:r>
          </w:p>
          <w:p w14:paraId="22BA2665" w14:textId="77777777" w:rsidR="0095215A" w:rsidRDefault="000349F6">
            <w:pPr>
              <w:pStyle w:val="TableParagraph"/>
              <w:spacing w:before="2"/>
              <w:ind w:left="803" w:right="105" w:hanging="480"/>
              <w:rPr>
                <w:sz w:val="24"/>
                <w:lang w:eastAsia="zh-TW"/>
              </w:rPr>
            </w:pPr>
            <w:r>
              <w:rPr>
                <w:sz w:val="24"/>
                <w:lang w:eastAsia="zh-TW"/>
              </w:rPr>
              <w:t>三、變造環保標章使用證書或標章圖示。</w:t>
            </w:r>
          </w:p>
          <w:p w14:paraId="5A5FB494" w14:textId="77777777" w:rsidR="0095215A" w:rsidRDefault="000349F6">
            <w:pPr>
              <w:pStyle w:val="TableParagraph"/>
              <w:ind w:left="803" w:right="105" w:hanging="480"/>
              <w:rPr>
                <w:sz w:val="24"/>
                <w:lang w:eastAsia="zh-TW"/>
              </w:rPr>
            </w:pPr>
            <w:r>
              <w:rPr>
                <w:sz w:val="24"/>
                <w:lang w:eastAsia="zh-TW"/>
              </w:rPr>
              <w:t>四、其他經中央主管機關認定不當使用環保標章之情形。</w:t>
            </w:r>
          </w:p>
        </w:tc>
        <w:tc>
          <w:tcPr>
            <w:tcW w:w="2926" w:type="dxa"/>
          </w:tcPr>
          <w:p w14:paraId="249F6679" w14:textId="77777777" w:rsidR="0095215A" w:rsidRDefault="0095215A">
            <w:pPr>
              <w:rPr>
                <w:lang w:eastAsia="zh-TW"/>
              </w:rPr>
            </w:pPr>
          </w:p>
        </w:tc>
        <w:tc>
          <w:tcPr>
            <w:tcW w:w="2926" w:type="dxa"/>
          </w:tcPr>
          <w:p w14:paraId="122B03E1" w14:textId="77777777" w:rsidR="0095215A" w:rsidRDefault="000349F6">
            <w:pPr>
              <w:pStyle w:val="TableParagraph"/>
              <w:spacing w:line="277"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17409300" w14:textId="77777777" w:rsidR="0095215A" w:rsidRDefault="000349F6">
            <w:pPr>
              <w:pStyle w:val="TableParagraph"/>
              <w:spacing w:before="15"/>
              <w:ind w:left="583" w:right="101" w:hanging="480"/>
              <w:rPr>
                <w:sz w:val="24"/>
                <w:lang w:eastAsia="zh-TW"/>
              </w:rPr>
            </w:pPr>
            <w:r>
              <w:rPr>
                <w:sz w:val="24"/>
                <w:lang w:eastAsia="zh-TW"/>
              </w:rPr>
              <w:t>二、參考現行實務環保標章常見違規樣態，定明禁止事項，並於第四十三條增訂罰則，</w:t>
            </w:r>
            <w:r>
              <w:rPr>
                <w:sz w:val="24"/>
                <w:lang w:eastAsia="zh-TW"/>
              </w:rPr>
              <w:t xml:space="preserve"> </w:t>
            </w:r>
            <w:r>
              <w:rPr>
                <w:sz w:val="24"/>
                <w:lang w:eastAsia="zh-TW"/>
              </w:rPr>
              <w:t>以嚇阻不法，避免消費者混淆誤判。</w:t>
            </w:r>
          </w:p>
        </w:tc>
      </w:tr>
      <w:tr w:rsidR="0095215A" w14:paraId="30E78D96" w14:textId="77777777">
        <w:trPr>
          <w:trHeight w:hRule="exact" w:val="634"/>
        </w:trPr>
        <w:tc>
          <w:tcPr>
            <w:tcW w:w="2926" w:type="dxa"/>
          </w:tcPr>
          <w:p w14:paraId="6F430C90" w14:textId="77777777" w:rsidR="0095215A" w:rsidRDefault="000349F6">
            <w:pPr>
              <w:pStyle w:val="TableParagraph"/>
              <w:tabs>
                <w:tab w:val="left" w:pos="1091"/>
              </w:tabs>
              <w:spacing w:line="275" w:lineRule="exact"/>
              <w:ind w:left="103"/>
              <w:jc w:val="left"/>
              <w:rPr>
                <w:sz w:val="24"/>
                <w:lang w:eastAsia="zh-TW"/>
              </w:rPr>
            </w:pPr>
            <w:r>
              <w:rPr>
                <w:spacing w:val="7"/>
                <w:sz w:val="24"/>
                <w:lang w:eastAsia="zh-TW"/>
              </w:rPr>
              <w:t>第</w:t>
            </w:r>
            <w:r>
              <w:rPr>
                <w:spacing w:val="7"/>
                <w:sz w:val="24"/>
                <w:u w:val="single"/>
                <w:lang w:eastAsia="zh-TW"/>
              </w:rPr>
              <w:t>四</w:t>
            </w:r>
            <w:r>
              <w:rPr>
                <w:sz w:val="24"/>
                <w:lang w:eastAsia="zh-TW"/>
              </w:rPr>
              <w:t>章</w:t>
            </w:r>
            <w:r>
              <w:rPr>
                <w:sz w:val="24"/>
                <w:lang w:eastAsia="zh-TW"/>
              </w:rPr>
              <w:tab/>
            </w:r>
            <w:r>
              <w:rPr>
                <w:spacing w:val="6"/>
                <w:sz w:val="24"/>
                <w:u w:val="single"/>
                <w:lang w:eastAsia="zh-TW"/>
              </w:rPr>
              <w:t>再</w:t>
            </w:r>
            <w:r>
              <w:rPr>
                <w:spacing w:val="7"/>
                <w:sz w:val="24"/>
                <w:u w:val="single"/>
                <w:lang w:eastAsia="zh-TW"/>
              </w:rPr>
              <w:t>生資源</w:t>
            </w:r>
            <w:r>
              <w:rPr>
                <w:spacing w:val="4"/>
                <w:sz w:val="24"/>
                <w:lang w:eastAsia="zh-TW"/>
              </w:rPr>
              <w:t>運</w:t>
            </w:r>
            <w:r>
              <w:rPr>
                <w:spacing w:val="6"/>
                <w:sz w:val="24"/>
                <w:lang w:eastAsia="zh-TW"/>
              </w:rPr>
              <w:t>作</w:t>
            </w:r>
            <w:r>
              <w:rPr>
                <w:sz w:val="24"/>
                <w:lang w:eastAsia="zh-TW"/>
              </w:rPr>
              <w:t>管</w:t>
            </w:r>
          </w:p>
          <w:p w14:paraId="7A45EC17" w14:textId="77777777" w:rsidR="0095215A" w:rsidRDefault="000349F6">
            <w:pPr>
              <w:pStyle w:val="TableParagraph"/>
              <w:spacing w:line="313" w:lineRule="exact"/>
              <w:ind w:left="314"/>
              <w:jc w:val="left"/>
              <w:rPr>
                <w:sz w:val="24"/>
                <w:lang w:eastAsia="zh-TW"/>
              </w:rPr>
            </w:pPr>
            <w:r>
              <w:rPr>
                <w:sz w:val="24"/>
                <w:lang w:eastAsia="zh-TW"/>
              </w:rPr>
              <w:t>理</w:t>
            </w:r>
          </w:p>
        </w:tc>
        <w:tc>
          <w:tcPr>
            <w:tcW w:w="2926" w:type="dxa"/>
          </w:tcPr>
          <w:p w14:paraId="677F3141" w14:textId="77777777" w:rsidR="0095215A" w:rsidRDefault="000349F6">
            <w:pPr>
              <w:pStyle w:val="TableParagraph"/>
              <w:tabs>
                <w:tab w:val="left" w:pos="1063"/>
              </w:tabs>
              <w:spacing w:line="276" w:lineRule="exact"/>
              <w:ind w:left="103"/>
              <w:jc w:val="left"/>
              <w:rPr>
                <w:sz w:val="24"/>
              </w:rPr>
            </w:pPr>
            <w:proofErr w:type="spellStart"/>
            <w:r>
              <w:rPr>
                <w:sz w:val="24"/>
              </w:rPr>
              <w:t>第三章</w:t>
            </w:r>
            <w:proofErr w:type="spellEnd"/>
            <w:r>
              <w:rPr>
                <w:sz w:val="24"/>
              </w:rPr>
              <w:tab/>
            </w:r>
            <w:proofErr w:type="spellStart"/>
            <w:r>
              <w:rPr>
                <w:sz w:val="24"/>
              </w:rPr>
              <w:t>運作管理</w:t>
            </w:r>
            <w:proofErr w:type="spellEnd"/>
          </w:p>
        </w:tc>
        <w:tc>
          <w:tcPr>
            <w:tcW w:w="2926" w:type="dxa"/>
          </w:tcPr>
          <w:p w14:paraId="1591710B" w14:textId="77777777" w:rsidR="0095215A" w:rsidRDefault="000349F6">
            <w:pPr>
              <w:pStyle w:val="TableParagraph"/>
              <w:spacing w:line="275" w:lineRule="exact"/>
              <w:ind w:left="103"/>
              <w:jc w:val="left"/>
              <w:rPr>
                <w:sz w:val="24"/>
                <w:lang w:eastAsia="zh-TW"/>
              </w:rPr>
            </w:pPr>
            <w:proofErr w:type="gramStart"/>
            <w:r>
              <w:rPr>
                <w:sz w:val="24"/>
                <w:lang w:eastAsia="zh-TW"/>
              </w:rPr>
              <w:t>章次變更</w:t>
            </w:r>
            <w:proofErr w:type="gramEnd"/>
            <w:r>
              <w:rPr>
                <w:sz w:val="24"/>
                <w:lang w:eastAsia="zh-TW"/>
              </w:rPr>
              <w:t>，</w:t>
            </w:r>
            <w:r>
              <w:rPr>
                <w:sz w:val="24"/>
                <w:lang w:eastAsia="zh-TW"/>
              </w:rPr>
              <w:t xml:space="preserve"> </w:t>
            </w:r>
            <w:r>
              <w:rPr>
                <w:sz w:val="24"/>
                <w:lang w:eastAsia="zh-TW"/>
              </w:rPr>
              <w:t>章名文字酌</w:t>
            </w:r>
          </w:p>
          <w:p w14:paraId="07AA7217" w14:textId="77777777" w:rsidR="0095215A" w:rsidRDefault="000349F6">
            <w:pPr>
              <w:pStyle w:val="TableParagraph"/>
              <w:spacing w:line="313" w:lineRule="exact"/>
              <w:ind w:left="103"/>
              <w:jc w:val="left"/>
              <w:rPr>
                <w:sz w:val="24"/>
                <w:lang w:eastAsia="zh-TW"/>
              </w:rPr>
            </w:pPr>
            <w:r>
              <w:rPr>
                <w:sz w:val="24"/>
                <w:lang w:eastAsia="zh-TW"/>
              </w:rPr>
              <w:t>修。</w:t>
            </w:r>
          </w:p>
        </w:tc>
      </w:tr>
      <w:tr w:rsidR="0095215A" w14:paraId="6D6C5CB7" w14:textId="77777777">
        <w:trPr>
          <w:trHeight w:hRule="exact" w:val="5943"/>
        </w:trPr>
        <w:tc>
          <w:tcPr>
            <w:tcW w:w="2926" w:type="dxa"/>
          </w:tcPr>
          <w:p w14:paraId="3E2F73EE" w14:textId="77777777" w:rsidR="0095215A" w:rsidRDefault="000349F6">
            <w:pPr>
              <w:pStyle w:val="TableParagraph"/>
              <w:tabs>
                <w:tab w:val="left" w:pos="1610"/>
              </w:tabs>
              <w:spacing w:line="276" w:lineRule="exact"/>
              <w:ind w:left="323" w:hanging="221"/>
              <w:jc w:val="left"/>
              <w:rPr>
                <w:sz w:val="24"/>
                <w:lang w:eastAsia="zh-TW"/>
              </w:rPr>
            </w:pPr>
            <w:r>
              <w:rPr>
                <w:sz w:val="24"/>
                <w:lang w:eastAsia="zh-TW"/>
              </w:rPr>
              <w:t>第</w:t>
            </w:r>
            <w:r>
              <w:rPr>
                <w:sz w:val="24"/>
                <w:u w:val="single"/>
                <w:lang w:eastAsia="zh-TW"/>
              </w:rPr>
              <w:t>二十六</w:t>
            </w:r>
            <w:r>
              <w:rPr>
                <w:sz w:val="24"/>
                <w:lang w:eastAsia="zh-TW"/>
              </w:rPr>
              <w:t>條</w:t>
            </w:r>
            <w:r>
              <w:rPr>
                <w:sz w:val="24"/>
                <w:lang w:eastAsia="zh-TW"/>
              </w:rPr>
              <w:tab/>
            </w:r>
            <w:r>
              <w:rPr>
                <w:sz w:val="24"/>
                <w:lang w:eastAsia="zh-TW"/>
              </w:rPr>
              <w:t>得再使用之</w:t>
            </w:r>
          </w:p>
          <w:p w14:paraId="3D7F5365" w14:textId="77777777" w:rsidR="0095215A" w:rsidRDefault="000349F6">
            <w:pPr>
              <w:pStyle w:val="TableParagraph"/>
              <w:spacing w:before="17"/>
              <w:ind w:left="323" w:right="102"/>
              <w:rPr>
                <w:sz w:val="24"/>
                <w:lang w:eastAsia="zh-TW"/>
              </w:rPr>
            </w:pPr>
            <w:r>
              <w:rPr>
                <w:sz w:val="24"/>
                <w:lang w:eastAsia="zh-TW"/>
              </w:rPr>
              <w:t>再生資源項目，由中央主管機關公告之。</w:t>
            </w:r>
          </w:p>
          <w:p w14:paraId="58AF0CAD" w14:textId="77777777" w:rsidR="0095215A" w:rsidRDefault="000349F6">
            <w:pPr>
              <w:pStyle w:val="TableParagraph"/>
              <w:ind w:left="323" w:right="102" w:firstLine="480"/>
              <w:rPr>
                <w:sz w:val="24"/>
                <w:lang w:eastAsia="zh-TW"/>
              </w:rPr>
            </w:pPr>
            <w:r>
              <w:rPr>
                <w:sz w:val="24"/>
                <w:lang w:eastAsia="zh-TW"/>
              </w:rPr>
              <w:t>再生資源再使用之清運、貯存方法、設施規範、再使用規範、紀錄</w:t>
            </w:r>
            <w:r>
              <w:rPr>
                <w:sz w:val="24"/>
                <w:u w:val="single"/>
                <w:lang w:eastAsia="zh-TW"/>
              </w:rPr>
              <w:t>、管理</w:t>
            </w:r>
            <w:r>
              <w:rPr>
                <w:sz w:val="24"/>
                <w:lang w:eastAsia="zh-TW"/>
              </w:rPr>
              <w:t>及其他應遵行事項之辦法，由中央主管機關定之。</w:t>
            </w:r>
          </w:p>
          <w:p w14:paraId="4E863186" w14:textId="77777777" w:rsidR="0095215A" w:rsidRDefault="000349F6">
            <w:pPr>
              <w:pStyle w:val="TableParagraph"/>
              <w:ind w:left="323" w:right="102" w:firstLine="480"/>
              <w:rPr>
                <w:sz w:val="24"/>
                <w:lang w:eastAsia="zh-TW"/>
              </w:rPr>
            </w:pPr>
            <w:r>
              <w:rPr>
                <w:sz w:val="24"/>
                <w:lang w:eastAsia="zh-TW"/>
              </w:rPr>
              <w:t>得再生利用之再生資源項目，由中央目的事業主管機關公告之。</w:t>
            </w:r>
          </w:p>
          <w:p w14:paraId="0D26B202" w14:textId="77777777" w:rsidR="0095215A" w:rsidRDefault="000349F6">
            <w:pPr>
              <w:pStyle w:val="TableParagraph"/>
              <w:ind w:left="323" w:right="102" w:firstLine="480"/>
              <w:rPr>
                <w:sz w:val="24"/>
                <w:lang w:eastAsia="zh-TW"/>
              </w:rPr>
            </w:pPr>
            <w:r>
              <w:rPr>
                <w:sz w:val="24"/>
                <w:lang w:eastAsia="zh-TW"/>
              </w:rPr>
              <w:t>再生資源再生利用之清運、貯存方法、設</w:t>
            </w:r>
          </w:p>
          <w:p w14:paraId="20879F6A" w14:textId="77777777" w:rsidR="0095215A" w:rsidRDefault="000349F6">
            <w:pPr>
              <w:pStyle w:val="TableParagraph"/>
              <w:spacing w:before="1"/>
              <w:ind w:left="323" w:right="102"/>
              <w:rPr>
                <w:sz w:val="24"/>
                <w:lang w:eastAsia="zh-TW"/>
              </w:rPr>
            </w:pPr>
            <w:r>
              <w:rPr>
                <w:sz w:val="24"/>
                <w:lang w:eastAsia="zh-TW"/>
              </w:rPr>
              <w:t>施規範、再生利用規範、紀錄及其他應遵行事項之管理辦法，由中央目的事業主管機關定之。</w:t>
            </w:r>
          </w:p>
        </w:tc>
        <w:tc>
          <w:tcPr>
            <w:tcW w:w="2926" w:type="dxa"/>
          </w:tcPr>
          <w:p w14:paraId="0DFB7130" w14:textId="77777777" w:rsidR="0095215A" w:rsidRDefault="000349F6">
            <w:pPr>
              <w:pStyle w:val="TableParagraph"/>
              <w:tabs>
                <w:tab w:val="left" w:pos="1375"/>
              </w:tabs>
              <w:spacing w:line="276" w:lineRule="exact"/>
              <w:ind w:left="324" w:hanging="221"/>
              <w:jc w:val="left"/>
              <w:rPr>
                <w:sz w:val="24"/>
                <w:lang w:eastAsia="zh-TW"/>
              </w:rPr>
            </w:pPr>
            <w:r>
              <w:rPr>
                <w:sz w:val="24"/>
                <w:lang w:eastAsia="zh-TW"/>
              </w:rPr>
              <w:t>第十五條</w:t>
            </w:r>
            <w:r>
              <w:rPr>
                <w:sz w:val="24"/>
                <w:lang w:eastAsia="zh-TW"/>
              </w:rPr>
              <w:tab/>
            </w:r>
            <w:r>
              <w:rPr>
                <w:sz w:val="24"/>
                <w:lang w:eastAsia="zh-TW"/>
              </w:rPr>
              <w:t>得再使</w:t>
            </w:r>
            <w:r>
              <w:rPr>
                <w:spacing w:val="-3"/>
                <w:sz w:val="24"/>
                <w:lang w:eastAsia="zh-TW"/>
              </w:rPr>
              <w:t>用</w:t>
            </w:r>
            <w:r>
              <w:rPr>
                <w:sz w:val="24"/>
                <w:lang w:eastAsia="zh-TW"/>
              </w:rPr>
              <w:t>之再</w:t>
            </w:r>
          </w:p>
          <w:p w14:paraId="02320373" w14:textId="77777777" w:rsidR="0095215A" w:rsidRDefault="000349F6">
            <w:pPr>
              <w:pStyle w:val="TableParagraph"/>
              <w:spacing w:before="17"/>
              <w:ind w:left="324" w:right="101"/>
              <w:rPr>
                <w:sz w:val="24"/>
                <w:lang w:eastAsia="zh-TW"/>
              </w:rPr>
            </w:pPr>
            <w:r>
              <w:rPr>
                <w:sz w:val="24"/>
                <w:lang w:eastAsia="zh-TW"/>
              </w:rPr>
              <w:t>生資源項目，由中央主管機關公告之。</w:t>
            </w:r>
          </w:p>
          <w:p w14:paraId="53BB116B" w14:textId="77777777" w:rsidR="0095215A" w:rsidRDefault="000349F6">
            <w:pPr>
              <w:pStyle w:val="TableParagraph"/>
              <w:ind w:left="324" w:right="101" w:firstLine="480"/>
              <w:rPr>
                <w:sz w:val="24"/>
                <w:lang w:eastAsia="zh-TW"/>
              </w:rPr>
            </w:pPr>
            <w:r>
              <w:rPr>
                <w:sz w:val="24"/>
                <w:lang w:eastAsia="zh-TW"/>
              </w:rPr>
              <w:t>再生資源再使用之清運、貯存方法、設施規範、再使用規範、紀錄及其他應遵行事項之</w:t>
            </w:r>
            <w:r>
              <w:rPr>
                <w:sz w:val="24"/>
                <w:u w:val="single"/>
                <w:lang w:eastAsia="zh-TW"/>
              </w:rPr>
              <w:t>管理</w:t>
            </w:r>
            <w:r>
              <w:rPr>
                <w:sz w:val="24"/>
                <w:lang w:eastAsia="zh-TW"/>
              </w:rPr>
              <w:t>辦法，由中央主管機關</w:t>
            </w:r>
            <w:r>
              <w:rPr>
                <w:sz w:val="24"/>
                <w:u w:val="single"/>
                <w:lang w:eastAsia="zh-TW"/>
              </w:rPr>
              <w:t>會商中央目的事業主管機關、再使用用途目的事業主管機關</w:t>
            </w:r>
            <w:r>
              <w:rPr>
                <w:sz w:val="24"/>
                <w:lang w:eastAsia="zh-TW"/>
              </w:rPr>
              <w:t>定之。</w:t>
            </w:r>
          </w:p>
          <w:p w14:paraId="4A980A05" w14:textId="77777777" w:rsidR="0095215A" w:rsidRDefault="000349F6">
            <w:pPr>
              <w:pStyle w:val="TableParagraph"/>
              <w:ind w:left="324" w:right="101" w:firstLine="480"/>
              <w:rPr>
                <w:sz w:val="24"/>
                <w:lang w:eastAsia="zh-TW"/>
              </w:rPr>
            </w:pPr>
            <w:r>
              <w:rPr>
                <w:sz w:val="24"/>
                <w:lang w:eastAsia="zh-TW"/>
              </w:rPr>
              <w:t>得再生利用之再生資源項目，由中央目的</w:t>
            </w:r>
          </w:p>
          <w:p w14:paraId="45C52B9F" w14:textId="77777777" w:rsidR="0095215A" w:rsidRDefault="000349F6">
            <w:pPr>
              <w:pStyle w:val="TableParagraph"/>
              <w:spacing w:before="2"/>
              <w:ind w:left="803" w:hanging="480"/>
              <w:jc w:val="left"/>
              <w:rPr>
                <w:sz w:val="24"/>
                <w:lang w:eastAsia="zh-TW"/>
              </w:rPr>
            </w:pPr>
            <w:r>
              <w:rPr>
                <w:sz w:val="24"/>
                <w:lang w:eastAsia="zh-TW"/>
              </w:rPr>
              <w:t>事業主管機關公告之。再生資源再生利用</w:t>
            </w:r>
          </w:p>
          <w:p w14:paraId="38274961" w14:textId="77777777" w:rsidR="0095215A" w:rsidRDefault="000349F6">
            <w:pPr>
              <w:pStyle w:val="TableParagraph"/>
              <w:ind w:left="324" w:right="101"/>
              <w:rPr>
                <w:sz w:val="24"/>
                <w:lang w:eastAsia="zh-TW"/>
              </w:rPr>
            </w:pPr>
            <w:r>
              <w:rPr>
                <w:sz w:val="24"/>
                <w:lang w:eastAsia="zh-TW"/>
              </w:rPr>
              <w:t>之清運、貯存方法、設施規範、再生利用規範、紀錄及其他應遵行</w:t>
            </w:r>
          </w:p>
        </w:tc>
        <w:tc>
          <w:tcPr>
            <w:tcW w:w="2926" w:type="dxa"/>
          </w:tcPr>
          <w:p w14:paraId="5636E72D" w14:textId="77777777" w:rsidR="0095215A" w:rsidRDefault="000349F6">
            <w:pPr>
              <w:pStyle w:val="TableParagraph"/>
              <w:spacing w:line="276" w:lineRule="exact"/>
              <w:ind w:left="103"/>
              <w:jc w:val="left"/>
              <w:rPr>
                <w:sz w:val="24"/>
                <w:lang w:eastAsia="zh-TW"/>
              </w:rPr>
            </w:pPr>
            <w:r>
              <w:rPr>
                <w:sz w:val="24"/>
                <w:lang w:eastAsia="zh-TW"/>
              </w:rPr>
              <w:t>一、條次變更。</w:t>
            </w:r>
          </w:p>
          <w:p w14:paraId="134F9A7E" w14:textId="77777777" w:rsidR="0095215A" w:rsidRDefault="000349F6">
            <w:pPr>
              <w:pStyle w:val="TableParagraph"/>
              <w:spacing w:before="17"/>
              <w:ind w:left="583" w:right="98" w:hanging="480"/>
              <w:rPr>
                <w:sz w:val="24"/>
                <w:lang w:eastAsia="zh-TW"/>
              </w:rPr>
            </w:pPr>
            <w:r>
              <w:rPr>
                <w:sz w:val="24"/>
                <w:lang w:eastAsia="zh-TW"/>
              </w:rPr>
              <w:t>二、第二項「會商中央目的事業主管機關、再使用用途目的事業主管機關」屬</w:t>
            </w:r>
            <w:proofErr w:type="gramStart"/>
            <w:r>
              <w:rPr>
                <w:sz w:val="24"/>
                <w:lang w:eastAsia="zh-TW"/>
              </w:rPr>
              <w:t>法規訂修之</w:t>
            </w:r>
            <w:proofErr w:type="gramEnd"/>
            <w:r>
              <w:rPr>
                <w:sz w:val="24"/>
                <w:lang w:eastAsia="zh-TW"/>
              </w:rPr>
              <w:t>行政作業程序，無須明文，</w:t>
            </w:r>
            <w:proofErr w:type="gramStart"/>
            <w:r>
              <w:rPr>
                <w:sz w:val="24"/>
                <w:lang w:eastAsia="zh-TW"/>
              </w:rPr>
              <w:t>爰</w:t>
            </w:r>
            <w:proofErr w:type="gramEnd"/>
            <w:r>
              <w:rPr>
                <w:sz w:val="24"/>
                <w:lang w:eastAsia="zh-TW"/>
              </w:rPr>
              <w:t>予刪除，</w:t>
            </w:r>
            <w:r>
              <w:rPr>
                <w:sz w:val="24"/>
                <w:lang w:eastAsia="zh-TW"/>
              </w:rPr>
              <w:t xml:space="preserve"> </w:t>
            </w:r>
            <w:proofErr w:type="gramStart"/>
            <w:r>
              <w:rPr>
                <w:sz w:val="24"/>
                <w:lang w:eastAsia="zh-TW"/>
              </w:rPr>
              <w:t>並酌作文字</w:t>
            </w:r>
            <w:proofErr w:type="gramEnd"/>
            <w:r>
              <w:rPr>
                <w:sz w:val="24"/>
                <w:lang w:eastAsia="zh-TW"/>
              </w:rPr>
              <w:t>修正。</w:t>
            </w:r>
          </w:p>
          <w:p w14:paraId="6FE691E3" w14:textId="77777777" w:rsidR="0095215A" w:rsidRDefault="000349F6">
            <w:pPr>
              <w:pStyle w:val="TableParagraph"/>
              <w:ind w:left="583" w:right="14" w:hanging="480"/>
              <w:rPr>
                <w:sz w:val="24"/>
                <w:lang w:eastAsia="zh-TW"/>
              </w:rPr>
            </w:pPr>
            <w:r>
              <w:rPr>
                <w:spacing w:val="3"/>
                <w:sz w:val="24"/>
                <w:lang w:eastAsia="zh-TW"/>
              </w:rPr>
              <w:t>三、第四項修正刪除「會</w:t>
            </w:r>
            <w:r>
              <w:rPr>
                <w:spacing w:val="8"/>
                <w:sz w:val="24"/>
                <w:lang w:eastAsia="zh-TW"/>
              </w:rPr>
              <w:t>商中央目的事業主管</w:t>
            </w:r>
            <w:r>
              <w:rPr>
                <w:spacing w:val="5"/>
                <w:sz w:val="24"/>
                <w:lang w:eastAsia="zh-TW"/>
              </w:rPr>
              <w:t>機關、再生利用用途</w:t>
            </w:r>
            <w:r>
              <w:rPr>
                <w:spacing w:val="77"/>
                <w:sz w:val="24"/>
                <w:lang w:eastAsia="zh-TW"/>
              </w:rPr>
              <w:t>目的事業主管機</w:t>
            </w:r>
            <w:r>
              <w:rPr>
                <w:spacing w:val="-29"/>
                <w:sz w:val="24"/>
                <w:lang w:eastAsia="zh-TW"/>
              </w:rPr>
              <w:t xml:space="preserve"> </w:t>
            </w:r>
          </w:p>
          <w:p w14:paraId="7B77A18E" w14:textId="77777777" w:rsidR="0095215A" w:rsidRDefault="000349F6">
            <w:pPr>
              <w:pStyle w:val="TableParagraph"/>
              <w:ind w:left="583" w:right="73"/>
              <w:jc w:val="left"/>
              <w:rPr>
                <w:sz w:val="24"/>
                <w:lang w:eastAsia="zh-TW"/>
              </w:rPr>
            </w:pPr>
            <w:r>
              <w:rPr>
                <w:sz w:val="24"/>
                <w:lang w:eastAsia="zh-TW"/>
              </w:rPr>
              <w:t>關」，</w:t>
            </w:r>
            <w:r>
              <w:rPr>
                <w:sz w:val="24"/>
                <w:lang w:eastAsia="zh-TW"/>
              </w:rPr>
              <w:t xml:space="preserve"> </w:t>
            </w:r>
            <w:r>
              <w:rPr>
                <w:sz w:val="24"/>
                <w:lang w:eastAsia="zh-TW"/>
              </w:rPr>
              <w:t>理由同說明二。</w:t>
            </w:r>
          </w:p>
          <w:p w14:paraId="377DBA99" w14:textId="77777777" w:rsidR="0095215A" w:rsidRDefault="000349F6">
            <w:pPr>
              <w:pStyle w:val="TableParagraph"/>
              <w:spacing w:before="2"/>
              <w:ind w:left="583" w:right="60" w:hanging="480"/>
              <w:rPr>
                <w:sz w:val="24"/>
                <w:lang w:eastAsia="zh-TW"/>
              </w:rPr>
            </w:pPr>
            <w:r>
              <w:rPr>
                <w:sz w:val="24"/>
                <w:lang w:eastAsia="zh-TW"/>
              </w:rPr>
              <w:t>四、第一項、第三項、第五項及第六項未修正。</w:t>
            </w:r>
          </w:p>
        </w:tc>
      </w:tr>
    </w:tbl>
    <w:p w14:paraId="712DD037"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52E7E520" w14:textId="77777777">
        <w:trPr>
          <w:trHeight w:hRule="exact" w:val="5317"/>
        </w:trPr>
        <w:tc>
          <w:tcPr>
            <w:tcW w:w="2926" w:type="dxa"/>
          </w:tcPr>
          <w:p w14:paraId="0599B203" w14:textId="77777777" w:rsidR="0095215A" w:rsidRDefault="000349F6">
            <w:pPr>
              <w:pStyle w:val="TableParagraph"/>
              <w:spacing w:line="275" w:lineRule="exact"/>
              <w:ind w:left="323" w:firstLine="480"/>
              <w:rPr>
                <w:sz w:val="24"/>
                <w:lang w:eastAsia="zh-TW"/>
              </w:rPr>
            </w:pPr>
            <w:r>
              <w:rPr>
                <w:sz w:val="24"/>
                <w:lang w:eastAsia="zh-TW"/>
              </w:rPr>
              <w:lastRenderedPageBreak/>
              <w:t>未經公告為再生資</w:t>
            </w:r>
          </w:p>
          <w:p w14:paraId="744EE372" w14:textId="77777777" w:rsidR="0095215A" w:rsidRDefault="000349F6">
            <w:pPr>
              <w:pStyle w:val="TableParagraph"/>
              <w:spacing w:before="16"/>
              <w:ind w:left="323" w:right="102"/>
              <w:rPr>
                <w:sz w:val="24"/>
                <w:lang w:eastAsia="zh-TW"/>
              </w:rPr>
            </w:pPr>
            <w:r>
              <w:rPr>
                <w:sz w:val="24"/>
                <w:lang w:eastAsia="zh-TW"/>
              </w:rPr>
              <w:t>源項目者，事業得檢具再使用、再生利用計畫，分別向中央主管機關或中央目的事業主管機關申請核准為再生資源項目。</w:t>
            </w:r>
          </w:p>
          <w:p w14:paraId="11787BC3" w14:textId="77777777" w:rsidR="0095215A" w:rsidRDefault="000349F6">
            <w:pPr>
              <w:pStyle w:val="TableParagraph"/>
              <w:spacing w:before="2"/>
              <w:ind w:left="323" w:right="102" w:firstLine="480"/>
              <w:rPr>
                <w:sz w:val="24"/>
                <w:lang w:eastAsia="zh-TW"/>
              </w:rPr>
            </w:pPr>
            <w:r>
              <w:rPr>
                <w:sz w:val="24"/>
                <w:lang w:eastAsia="zh-TW"/>
              </w:rPr>
              <w:t>前項再使用、再生利用計畫書格式及內容，分別由中央主管機關或中央目的事業主管機關定之。</w:t>
            </w:r>
          </w:p>
        </w:tc>
        <w:tc>
          <w:tcPr>
            <w:tcW w:w="2926" w:type="dxa"/>
          </w:tcPr>
          <w:p w14:paraId="56309851" w14:textId="77777777" w:rsidR="0095215A" w:rsidRDefault="000349F6">
            <w:pPr>
              <w:pStyle w:val="TableParagraph"/>
              <w:spacing w:line="275" w:lineRule="exact"/>
              <w:ind w:left="324"/>
              <w:rPr>
                <w:sz w:val="24"/>
                <w:lang w:eastAsia="zh-TW"/>
              </w:rPr>
            </w:pPr>
            <w:r>
              <w:rPr>
                <w:sz w:val="24"/>
                <w:lang w:eastAsia="zh-TW"/>
              </w:rPr>
              <w:t>事項之管理辦法，由中</w:t>
            </w:r>
          </w:p>
          <w:p w14:paraId="21504946" w14:textId="09E6B53B" w:rsidR="0095215A" w:rsidRDefault="000349F6">
            <w:pPr>
              <w:pStyle w:val="TableParagraph"/>
              <w:spacing w:before="16"/>
              <w:ind w:left="324" w:right="101"/>
              <w:rPr>
                <w:sz w:val="24"/>
                <w:lang w:eastAsia="zh-TW"/>
              </w:rPr>
            </w:pPr>
            <w:proofErr w:type="gramStart"/>
            <w:r>
              <w:rPr>
                <w:spacing w:val="9"/>
                <w:sz w:val="24"/>
                <w:lang w:eastAsia="zh-TW"/>
              </w:rPr>
              <w:t>央</w:t>
            </w:r>
            <w:proofErr w:type="gramEnd"/>
            <w:r>
              <w:rPr>
                <w:spacing w:val="9"/>
                <w:sz w:val="24"/>
                <w:lang w:eastAsia="zh-TW"/>
              </w:rPr>
              <w:t>目的事業主管機關</w:t>
            </w:r>
            <w:r>
              <w:rPr>
                <w:sz w:val="24"/>
                <w:u w:val="single"/>
                <w:lang w:eastAsia="zh-TW"/>
              </w:rPr>
              <w:t>會</w:t>
            </w:r>
            <w:r>
              <w:rPr>
                <w:spacing w:val="9"/>
                <w:sz w:val="24"/>
                <w:u w:val="single"/>
                <w:lang w:eastAsia="zh-TW"/>
              </w:rPr>
              <w:t>商中央主管機關、</w:t>
            </w:r>
            <w:r w:rsidR="004A6A77">
              <w:rPr>
                <w:rFonts w:hint="eastAsia"/>
                <w:spacing w:val="9"/>
                <w:sz w:val="24"/>
                <w:u w:val="single"/>
                <w:lang w:eastAsia="zh-TW"/>
              </w:rPr>
              <w:t>再</w:t>
            </w:r>
            <w:r>
              <w:rPr>
                <w:spacing w:val="4"/>
                <w:sz w:val="24"/>
                <w:u w:val="single"/>
                <w:lang w:eastAsia="zh-TW"/>
              </w:rPr>
              <w:t>生利</w:t>
            </w:r>
            <w:r>
              <w:rPr>
                <w:spacing w:val="2"/>
                <w:sz w:val="24"/>
                <w:u w:val="single"/>
                <w:lang w:eastAsia="zh-TW"/>
              </w:rPr>
              <w:t>用用途目的事業主管機關</w:t>
            </w:r>
            <w:r>
              <w:rPr>
                <w:spacing w:val="2"/>
                <w:sz w:val="24"/>
                <w:lang w:eastAsia="zh-TW"/>
              </w:rPr>
              <w:t>定之。</w:t>
            </w:r>
          </w:p>
          <w:p w14:paraId="2017C0D9" w14:textId="77777777" w:rsidR="0095215A" w:rsidRDefault="000349F6">
            <w:pPr>
              <w:pStyle w:val="TableParagraph"/>
              <w:ind w:left="324" w:firstLine="480"/>
              <w:jc w:val="left"/>
              <w:rPr>
                <w:sz w:val="24"/>
                <w:lang w:eastAsia="zh-TW"/>
              </w:rPr>
            </w:pPr>
            <w:r>
              <w:rPr>
                <w:sz w:val="24"/>
                <w:lang w:eastAsia="zh-TW"/>
              </w:rPr>
              <w:t>未經公告為再生資源項目者，事業得檢具</w:t>
            </w:r>
          </w:p>
          <w:p w14:paraId="4A4E0412" w14:textId="77777777" w:rsidR="0095215A" w:rsidRDefault="000349F6">
            <w:pPr>
              <w:pStyle w:val="TableParagraph"/>
              <w:spacing w:before="2"/>
              <w:ind w:left="324" w:right="101"/>
              <w:rPr>
                <w:sz w:val="24"/>
                <w:lang w:eastAsia="zh-TW"/>
              </w:rPr>
            </w:pPr>
            <w:r>
              <w:rPr>
                <w:sz w:val="24"/>
                <w:lang w:eastAsia="zh-TW"/>
              </w:rPr>
              <w:t>再使用、再生利用計畫，分別向中央主管機關或中央目的事業主管機關申請核准為再生資源項目。</w:t>
            </w:r>
          </w:p>
          <w:p w14:paraId="2DFF0C11" w14:textId="77777777" w:rsidR="0095215A" w:rsidRDefault="000349F6">
            <w:pPr>
              <w:pStyle w:val="TableParagraph"/>
              <w:spacing w:line="297" w:lineRule="exact"/>
              <w:ind w:left="324" w:firstLine="480"/>
              <w:jc w:val="left"/>
              <w:rPr>
                <w:sz w:val="24"/>
                <w:lang w:eastAsia="zh-TW"/>
              </w:rPr>
            </w:pPr>
            <w:r>
              <w:rPr>
                <w:sz w:val="24"/>
                <w:lang w:eastAsia="zh-TW"/>
              </w:rPr>
              <w:t>前項再使用、再生</w:t>
            </w:r>
          </w:p>
          <w:p w14:paraId="2C7EC6BD" w14:textId="77777777" w:rsidR="0095215A" w:rsidRDefault="000349F6">
            <w:pPr>
              <w:pStyle w:val="TableParagraph"/>
              <w:spacing w:before="16"/>
              <w:ind w:left="324" w:right="101"/>
              <w:rPr>
                <w:sz w:val="24"/>
                <w:lang w:eastAsia="zh-TW"/>
              </w:rPr>
            </w:pPr>
            <w:r>
              <w:rPr>
                <w:sz w:val="24"/>
                <w:lang w:eastAsia="zh-TW"/>
              </w:rPr>
              <w:t>利用計畫書格式及內容，分別由中央主管機關或中央目的事業主管機關定之。</w:t>
            </w:r>
          </w:p>
        </w:tc>
        <w:tc>
          <w:tcPr>
            <w:tcW w:w="2926" w:type="dxa"/>
          </w:tcPr>
          <w:p w14:paraId="169AFCFB" w14:textId="77777777" w:rsidR="0095215A" w:rsidRDefault="0095215A">
            <w:pPr>
              <w:rPr>
                <w:lang w:eastAsia="zh-TW"/>
              </w:rPr>
            </w:pPr>
          </w:p>
        </w:tc>
      </w:tr>
      <w:tr w:rsidR="0095215A" w14:paraId="73E2D7A0" w14:textId="77777777">
        <w:trPr>
          <w:trHeight w:hRule="exact" w:val="3132"/>
        </w:trPr>
        <w:tc>
          <w:tcPr>
            <w:tcW w:w="2926" w:type="dxa"/>
          </w:tcPr>
          <w:p w14:paraId="254DE274" w14:textId="77777777" w:rsidR="0095215A" w:rsidRDefault="000349F6">
            <w:pPr>
              <w:pStyle w:val="TableParagraph"/>
              <w:tabs>
                <w:tab w:val="left" w:pos="1610"/>
              </w:tabs>
              <w:spacing w:line="276" w:lineRule="exact"/>
              <w:ind w:hanging="240"/>
              <w:jc w:val="left"/>
              <w:rPr>
                <w:sz w:val="24"/>
                <w:lang w:eastAsia="zh-TW"/>
              </w:rPr>
            </w:pPr>
            <w:r>
              <w:rPr>
                <w:sz w:val="24"/>
                <w:lang w:eastAsia="zh-TW"/>
              </w:rPr>
              <w:t>第</w:t>
            </w:r>
            <w:r>
              <w:rPr>
                <w:sz w:val="24"/>
                <w:u w:val="single"/>
                <w:lang w:eastAsia="zh-TW"/>
              </w:rPr>
              <w:t>二十七</w:t>
            </w:r>
            <w:r>
              <w:rPr>
                <w:sz w:val="24"/>
                <w:lang w:eastAsia="zh-TW"/>
              </w:rPr>
              <w:t>條</w:t>
            </w:r>
            <w:r>
              <w:rPr>
                <w:sz w:val="24"/>
                <w:lang w:eastAsia="zh-TW"/>
              </w:rPr>
              <w:tab/>
            </w:r>
            <w:r>
              <w:rPr>
                <w:sz w:val="24"/>
                <w:lang w:eastAsia="zh-TW"/>
              </w:rPr>
              <w:t>再生資源、</w:t>
            </w:r>
          </w:p>
          <w:p w14:paraId="37F55036" w14:textId="77777777" w:rsidR="0095215A" w:rsidRDefault="000349F6">
            <w:pPr>
              <w:pStyle w:val="TableParagraph"/>
              <w:spacing w:before="17"/>
              <w:ind w:right="103"/>
              <w:rPr>
                <w:sz w:val="24"/>
                <w:lang w:eastAsia="zh-TW"/>
              </w:rPr>
            </w:pPr>
            <w:r>
              <w:rPr>
                <w:sz w:val="24"/>
                <w:lang w:eastAsia="zh-TW"/>
              </w:rPr>
              <w:t>再生產品應符合國家標準；無國家標準者，得由中央目的事業主管機關會商中央主管機關公告其標準。</w:t>
            </w:r>
          </w:p>
          <w:p w14:paraId="5912F9D0" w14:textId="77777777" w:rsidR="0095215A" w:rsidRDefault="000349F6">
            <w:pPr>
              <w:pStyle w:val="TableParagraph"/>
              <w:ind w:firstLine="480"/>
              <w:jc w:val="left"/>
              <w:rPr>
                <w:sz w:val="24"/>
                <w:lang w:eastAsia="zh-TW"/>
              </w:rPr>
            </w:pPr>
            <w:r>
              <w:rPr>
                <w:sz w:val="24"/>
                <w:lang w:eastAsia="zh-TW"/>
              </w:rPr>
              <w:t>再生資源、再生產品不符合前項標準者，</w:t>
            </w:r>
          </w:p>
          <w:p w14:paraId="4806845E" w14:textId="77777777" w:rsidR="0095215A" w:rsidRDefault="000349F6">
            <w:pPr>
              <w:pStyle w:val="TableParagraph"/>
              <w:ind w:right="102"/>
              <w:rPr>
                <w:sz w:val="24"/>
                <w:lang w:eastAsia="zh-TW"/>
              </w:rPr>
            </w:pPr>
            <w:r>
              <w:rPr>
                <w:sz w:val="24"/>
                <w:lang w:eastAsia="zh-TW"/>
              </w:rPr>
              <w:t>不適用第</w:t>
            </w:r>
            <w:r>
              <w:rPr>
                <w:sz w:val="24"/>
                <w:u w:val="single"/>
                <w:lang w:eastAsia="zh-TW"/>
              </w:rPr>
              <w:t>五</w:t>
            </w:r>
            <w:r>
              <w:rPr>
                <w:sz w:val="24"/>
                <w:lang w:eastAsia="zh-TW"/>
              </w:rPr>
              <w:t>章輔導獎勵措施之規定。</w:t>
            </w:r>
          </w:p>
        </w:tc>
        <w:tc>
          <w:tcPr>
            <w:tcW w:w="2926" w:type="dxa"/>
          </w:tcPr>
          <w:p w14:paraId="3D10E1E4" w14:textId="77777777" w:rsidR="0095215A" w:rsidRDefault="000349F6">
            <w:pPr>
              <w:pStyle w:val="TableParagraph"/>
              <w:tabs>
                <w:tab w:val="left" w:pos="1375"/>
              </w:tabs>
              <w:spacing w:line="276" w:lineRule="exact"/>
              <w:ind w:hanging="240"/>
              <w:jc w:val="left"/>
              <w:rPr>
                <w:sz w:val="24"/>
                <w:lang w:eastAsia="zh-TW"/>
              </w:rPr>
            </w:pPr>
            <w:r>
              <w:rPr>
                <w:sz w:val="24"/>
                <w:lang w:eastAsia="zh-TW"/>
              </w:rPr>
              <w:t>第十六條</w:t>
            </w:r>
            <w:r>
              <w:rPr>
                <w:sz w:val="24"/>
                <w:lang w:eastAsia="zh-TW"/>
              </w:rPr>
              <w:tab/>
            </w:r>
            <w:r>
              <w:rPr>
                <w:sz w:val="24"/>
                <w:lang w:eastAsia="zh-TW"/>
              </w:rPr>
              <w:t>再生資</w:t>
            </w:r>
            <w:r>
              <w:rPr>
                <w:spacing w:val="-3"/>
                <w:sz w:val="24"/>
                <w:lang w:eastAsia="zh-TW"/>
              </w:rPr>
              <w:t>源</w:t>
            </w:r>
            <w:r>
              <w:rPr>
                <w:sz w:val="24"/>
                <w:lang w:eastAsia="zh-TW"/>
              </w:rPr>
              <w:t>、再</w:t>
            </w:r>
          </w:p>
          <w:p w14:paraId="4BB6B634" w14:textId="77777777" w:rsidR="0095215A" w:rsidRDefault="000349F6">
            <w:pPr>
              <w:pStyle w:val="TableParagraph"/>
              <w:spacing w:before="17"/>
              <w:ind w:right="101"/>
              <w:rPr>
                <w:sz w:val="24"/>
                <w:lang w:eastAsia="zh-TW"/>
              </w:rPr>
            </w:pPr>
            <w:r>
              <w:rPr>
                <w:sz w:val="24"/>
                <w:lang w:eastAsia="zh-TW"/>
              </w:rPr>
              <w:t>生產品應符合國家標準；無國家標準者，得由中央目的事業主管機關會商中央主管機關公告其標準。</w:t>
            </w:r>
          </w:p>
          <w:p w14:paraId="3B78C295" w14:textId="77777777" w:rsidR="0095215A" w:rsidRDefault="000349F6">
            <w:pPr>
              <w:pStyle w:val="TableParagraph"/>
              <w:ind w:firstLine="480"/>
              <w:jc w:val="left"/>
              <w:rPr>
                <w:sz w:val="24"/>
                <w:lang w:eastAsia="zh-TW"/>
              </w:rPr>
            </w:pPr>
            <w:r>
              <w:rPr>
                <w:sz w:val="24"/>
                <w:lang w:eastAsia="zh-TW"/>
              </w:rPr>
              <w:t>再生資源、再生產品不符合前項標準者，</w:t>
            </w:r>
          </w:p>
          <w:p w14:paraId="22CD91DE" w14:textId="77777777" w:rsidR="0095215A" w:rsidRDefault="000349F6">
            <w:pPr>
              <w:pStyle w:val="TableParagraph"/>
              <w:ind w:right="102"/>
              <w:rPr>
                <w:sz w:val="24"/>
                <w:lang w:eastAsia="zh-TW"/>
              </w:rPr>
            </w:pPr>
            <w:r>
              <w:rPr>
                <w:sz w:val="24"/>
                <w:lang w:eastAsia="zh-TW"/>
              </w:rPr>
              <w:t>不適用</w:t>
            </w:r>
            <w:r>
              <w:rPr>
                <w:sz w:val="24"/>
                <w:u w:val="single"/>
                <w:lang w:eastAsia="zh-TW"/>
              </w:rPr>
              <w:t>本法</w:t>
            </w:r>
            <w:r>
              <w:rPr>
                <w:sz w:val="24"/>
                <w:lang w:eastAsia="zh-TW"/>
              </w:rPr>
              <w:t>第四章輔導獎勵措施之規定。</w:t>
            </w:r>
          </w:p>
        </w:tc>
        <w:tc>
          <w:tcPr>
            <w:tcW w:w="2926" w:type="dxa"/>
          </w:tcPr>
          <w:p w14:paraId="4361ACEB" w14:textId="77777777" w:rsidR="0095215A" w:rsidRDefault="000349F6">
            <w:pPr>
              <w:pStyle w:val="TableParagraph"/>
              <w:spacing w:line="276" w:lineRule="exact"/>
              <w:ind w:left="103"/>
              <w:jc w:val="left"/>
              <w:rPr>
                <w:sz w:val="24"/>
                <w:lang w:eastAsia="zh-TW"/>
              </w:rPr>
            </w:pPr>
            <w:r>
              <w:rPr>
                <w:sz w:val="24"/>
                <w:lang w:eastAsia="zh-TW"/>
              </w:rPr>
              <w:t>一、條次變更。</w:t>
            </w:r>
          </w:p>
          <w:p w14:paraId="153380DA" w14:textId="77777777" w:rsidR="0095215A" w:rsidRDefault="000349F6">
            <w:pPr>
              <w:pStyle w:val="TableParagraph"/>
              <w:spacing w:before="17"/>
              <w:ind w:left="583" w:right="101" w:hanging="480"/>
              <w:rPr>
                <w:sz w:val="24"/>
                <w:lang w:eastAsia="zh-TW"/>
              </w:rPr>
            </w:pPr>
            <w:r>
              <w:rPr>
                <w:sz w:val="24"/>
                <w:lang w:eastAsia="zh-TW"/>
              </w:rPr>
              <w:t>二、</w:t>
            </w:r>
            <w:proofErr w:type="gramStart"/>
            <w:r>
              <w:rPr>
                <w:sz w:val="24"/>
                <w:lang w:eastAsia="zh-TW"/>
              </w:rPr>
              <w:t>配合章次調整</w:t>
            </w:r>
            <w:proofErr w:type="gramEnd"/>
            <w:r>
              <w:rPr>
                <w:sz w:val="24"/>
                <w:lang w:eastAsia="zh-TW"/>
              </w:rPr>
              <w:t>，修正引述</w:t>
            </w:r>
            <w:proofErr w:type="gramStart"/>
            <w:r>
              <w:rPr>
                <w:sz w:val="24"/>
                <w:lang w:eastAsia="zh-TW"/>
              </w:rPr>
              <w:t>章次並酌修</w:t>
            </w:r>
            <w:proofErr w:type="gramEnd"/>
            <w:r>
              <w:rPr>
                <w:sz w:val="24"/>
                <w:lang w:eastAsia="zh-TW"/>
              </w:rPr>
              <w:t>文字。</w:t>
            </w:r>
          </w:p>
        </w:tc>
      </w:tr>
      <w:tr w:rsidR="0095215A" w14:paraId="4F1E72DB" w14:textId="77777777">
        <w:trPr>
          <w:trHeight w:hRule="exact" w:val="4069"/>
        </w:trPr>
        <w:tc>
          <w:tcPr>
            <w:tcW w:w="2926" w:type="dxa"/>
          </w:tcPr>
          <w:p w14:paraId="60770A50" w14:textId="77777777" w:rsidR="0095215A" w:rsidRDefault="000349F6">
            <w:pPr>
              <w:pStyle w:val="TableParagraph"/>
              <w:tabs>
                <w:tab w:val="left" w:pos="1610"/>
              </w:tabs>
              <w:spacing w:line="276" w:lineRule="exact"/>
              <w:ind w:hanging="240"/>
              <w:jc w:val="left"/>
              <w:rPr>
                <w:sz w:val="24"/>
                <w:lang w:eastAsia="zh-TW"/>
              </w:rPr>
            </w:pPr>
            <w:r>
              <w:rPr>
                <w:sz w:val="24"/>
                <w:lang w:eastAsia="zh-TW"/>
              </w:rPr>
              <w:t>第</w:t>
            </w:r>
            <w:r>
              <w:rPr>
                <w:sz w:val="24"/>
                <w:u w:val="single"/>
                <w:lang w:eastAsia="zh-TW"/>
              </w:rPr>
              <w:t>二十八</w:t>
            </w:r>
            <w:r>
              <w:rPr>
                <w:sz w:val="24"/>
                <w:lang w:eastAsia="zh-TW"/>
              </w:rPr>
              <w:t>條</w:t>
            </w:r>
            <w:r>
              <w:rPr>
                <w:sz w:val="24"/>
                <w:lang w:eastAsia="zh-TW"/>
              </w:rPr>
              <w:tab/>
            </w:r>
            <w:r>
              <w:rPr>
                <w:sz w:val="24"/>
                <w:lang w:eastAsia="zh-TW"/>
              </w:rPr>
              <w:t>為有</w:t>
            </w:r>
            <w:r>
              <w:rPr>
                <w:spacing w:val="3"/>
                <w:sz w:val="24"/>
                <w:lang w:eastAsia="zh-TW"/>
              </w:rPr>
              <w:t>效</w:t>
            </w:r>
            <w:r>
              <w:rPr>
                <w:sz w:val="24"/>
                <w:u w:val="single"/>
                <w:lang w:eastAsia="zh-TW"/>
              </w:rPr>
              <w:t>循環</w:t>
            </w:r>
          </w:p>
          <w:p w14:paraId="51D37C33" w14:textId="77777777" w:rsidR="0095215A" w:rsidRDefault="000349F6">
            <w:pPr>
              <w:pStyle w:val="TableParagraph"/>
              <w:spacing w:before="17"/>
              <w:ind w:right="103"/>
              <w:rPr>
                <w:sz w:val="24"/>
                <w:lang w:eastAsia="zh-TW"/>
              </w:rPr>
            </w:pPr>
            <w:r>
              <w:rPr>
                <w:sz w:val="24"/>
                <w:u w:val="single"/>
                <w:lang w:eastAsia="zh-TW"/>
              </w:rPr>
              <w:t>利用</w:t>
            </w:r>
            <w:r>
              <w:rPr>
                <w:sz w:val="24"/>
                <w:lang w:eastAsia="zh-TW"/>
              </w:rPr>
              <w:t>國內再生資源，中央主管機關得限制或禁止再生資源之輸入或輸出。</w:t>
            </w:r>
          </w:p>
          <w:p w14:paraId="395081E6" w14:textId="77777777" w:rsidR="0095215A" w:rsidRDefault="000349F6">
            <w:pPr>
              <w:pStyle w:val="TableParagraph"/>
              <w:ind w:right="94" w:firstLine="480"/>
              <w:rPr>
                <w:sz w:val="24"/>
                <w:lang w:eastAsia="zh-TW"/>
              </w:rPr>
            </w:pPr>
            <w:r>
              <w:rPr>
                <w:sz w:val="24"/>
                <w:lang w:eastAsia="zh-TW"/>
              </w:rPr>
              <w:t>前項再生資源之輸入或輸出之限制、禁止及管理</w:t>
            </w:r>
            <w:r>
              <w:rPr>
                <w:sz w:val="24"/>
                <w:u w:val="single"/>
                <w:lang w:eastAsia="zh-TW"/>
              </w:rPr>
              <w:t>之</w:t>
            </w:r>
            <w:r>
              <w:rPr>
                <w:sz w:val="24"/>
                <w:lang w:eastAsia="zh-TW"/>
              </w:rPr>
              <w:t>辦法，由中央主管機關定之。</w:t>
            </w:r>
          </w:p>
        </w:tc>
        <w:tc>
          <w:tcPr>
            <w:tcW w:w="2926" w:type="dxa"/>
          </w:tcPr>
          <w:p w14:paraId="6094386F" w14:textId="77777777" w:rsidR="0095215A" w:rsidRDefault="000349F6">
            <w:pPr>
              <w:pStyle w:val="TableParagraph"/>
              <w:tabs>
                <w:tab w:val="left" w:pos="1375"/>
              </w:tabs>
              <w:spacing w:line="276" w:lineRule="exact"/>
              <w:ind w:hanging="240"/>
              <w:jc w:val="left"/>
              <w:rPr>
                <w:sz w:val="24"/>
                <w:lang w:eastAsia="zh-TW"/>
              </w:rPr>
            </w:pPr>
            <w:r>
              <w:rPr>
                <w:sz w:val="24"/>
                <w:lang w:eastAsia="zh-TW"/>
              </w:rPr>
              <w:t>第十七條</w:t>
            </w:r>
            <w:r>
              <w:rPr>
                <w:sz w:val="24"/>
                <w:lang w:eastAsia="zh-TW"/>
              </w:rPr>
              <w:tab/>
            </w:r>
            <w:r>
              <w:rPr>
                <w:sz w:val="24"/>
                <w:lang w:eastAsia="zh-TW"/>
              </w:rPr>
              <w:t>為有效</w:t>
            </w:r>
            <w:r>
              <w:rPr>
                <w:spacing w:val="-3"/>
                <w:sz w:val="24"/>
                <w:lang w:eastAsia="zh-TW"/>
              </w:rPr>
              <w:t>回</w:t>
            </w:r>
            <w:r>
              <w:rPr>
                <w:sz w:val="24"/>
                <w:lang w:eastAsia="zh-TW"/>
              </w:rPr>
              <w:t>收再</w:t>
            </w:r>
          </w:p>
          <w:p w14:paraId="3145D909" w14:textId="77777777" w:rsidR="0095215A" w:rsidRDefault="000349F6">
            <w:pPr>
              <w:pStyle w:val="TableParagraph"/>
              <w:spacing w:before="17"/>
              <w:ind w:right="91"/>
              <w:rPr>
                <w:sz w:val="24"/>
                <w:lang w:eastAsia="zh-TW"/>
              </w:rPr>
            </w:pPr>
            <w:r>
              <w:rPr>
                <w:sz w:val="24"/>
                <w:lang w:eastAsia="zh-TW"/>
              </w:rPr>
              <w:t>利用國內再生資源，中央主管機關得</w:t>
            </w:r>
            <w:r>
              <w:rPr>
                <w:sz w:val="24"/>
                <w:u w:val="single"/>
                <w:lang w:eastAsia="zh-TW"/>
              </w:rPr>
              <w:t>會商中央目的事業主管機關</w:t>
            </w:r>
            <w:r>
              <w:rPr>
                <w:sz w:val="24"/>
                <w:lang w:eastAsia="zh-TW"/>
              </w:rPr>
              <w:t>限制或禁止再生資源之輸入或輸出。</w:t>
            </w:r>
          </w:p>
          <w:p w14:paraId="5FA3F886" w14:textId="77777777" w:rsidR="0095215A" w:rsidRDefault="000349F6">
            <w:pPr>
              <w:pStyle w:val="TableParagraph"/>
              <w:ind w:right="94" w:firstLine="480"/>
              <w:rPr>
                <w:sz w:val="24"/>
                <w:lang w:eastAsia="zh-TW"/>
              </w:rPr>
            </w:pPr>
            <w:r>
              <w:rPr>
                <w:sz w:val="24"/>
                <w:lang w:eastAsia="zh-TW"/>
              </w:rPr>
              <w:t>前項再生資源之輸入或輸出之限制、禁止及</w:t>
            </w:r>
            <w:r>
              <w:rPr>
                <w:sz w:val="24"/>
                <w:u w:val="single"/>
                <w:lang w:eastAsia="zh-TW"/>
              </w:rPr>
              <w:t>其</w:t>
            </w:r>
            <w:r>
              <w:rPr>
                <w:sz w:val="24"/>
                <w:lang w:eastAsia="zh-TW"/>
              </w:rPr>
              <w:t>管理辦法，由中央主管機關</w:t>
            </w:r>
            <w:r>
              <w:rPr>
                <w:sz w:val="24"/>
                <w:u w:val="single"/>
                <w:lang w:eastAsia="zh-TW"/>
              </w:rPr>
              <w:t>會商有關機關</w:t>
            </w:r>
          </w:p>
          <w:p w14:paraId="308206BF" w14:textId="77777777" w:rsidR="0095215A" w:rsidRDefault="000349F6">
            <w:pPr>
              <w:pStyle w:val="TableParagraph"/>
              <w:spacing w:line="298" w:lineRule="exact"/>
              <w:rPr>
                <w:sz w:val="24"/>
              </w:rPr>
            </w:pPr>
            <w:proofErr w:type="spellStart"/>
            <w:r>
              <w:rPr>
                <w:sz w:val="24"/>
              </w:rPr>
              <w:t>定之</w:t>
            </w:r>
            <w:proofErr w:type="spellEnd"/>
            <w:r>
              <w:rPr>
                <w:sz w:val="24"/>
              </w:rPr>
              <w:t>。</w:t>
            </w:r>
          </w:p>
        </w:tc>
        <w:tc>
          <w:tcPr>
            <w:tcW w:w="2926" w:type="dxa"/>
          </w:tcPr>
          <w:p w14:paraId="07498D9B" w14:textId="77777777" w:rsidR="0095215A" w:rsidRDefault="000349F6">
            <w:pPr>
              <w:pStyle w:val="TableParagraph"/>
              <w:spacing w:line="276" w:lineRule="exact"/>
              <w:ind w:left="103"/>
              <w:jc w:val="left"/>
              <w:rPr>
                <w:sz w:val="24"/>
                <w:lang w:eastAsia="zh-TW"/>
              </w:rPr>
            </w:pPr>
            <w:r>
              <w:rPr>
                <w:sz w:val="24"/>
                <w:lang w:eastAsia="zh-TW"/>
              </w:rPr>
              <w:t>一、條次變更。</w:t>
            </w:r>
          </w:p>
          <w:p w14:paraId="2BCA19F9" w14:textId="77777777" w:rsidR="0095215A" w:rsidRDefault="000349F6">
            <w:pPr>
              <w:pStyle w:val="TableParagraph"/>
              <w:spacing w:before="17"/>
              <w:ind w:left="583" w:right="89" w:hanging="480"/>
              <w:rPr>
                <w:sz w:val="24"/>
                <w:lang w:eastAsia="zh-TW"/>
              </w:rPr>
            </w:pPr>
            <w:r>
              <w:rPr>
                <w:sz w:val="24"/>
                <w:lang w:eastAsia="zh-TW"/>
              </w:rPr>
              <w:t>二、第一項配合本法名詞定義修正，</w:t>
            </w:r>
            <w:r>
              <w:rPr>
                <w:sz w:val="24"/>
                <w:lang w:eastAsia="zh-TW"/>
              </w:rPr>
              <w:t xml:space="preserve"> </w:t>
            </w:r>
            <w:proofErr w:type="gramStart"/>
            <w:r>
              <w:rPr>
                <w:sz w:val="24"/>
                <w:lang w:eastAsia="zh-TW"/>
              </w:rPr>
              <w:t>酌修文字</w:t>
            </w:r>
            <w:proofErr w:type="gramEnd"/>
            <w:r>
              <w:rPr>
                <w:sz w:val="24"/>
                <w:lang w:eastAsia="zh-TW"/>
              </w:rPr>
              <w:t>；另「會商中央目的事業主管機關」屬</w:t>
            </w:r>
            <w:proofErr w:type="gramStart"/>
            <w:r>
              <w:rPr>
                <w:sz w:val="24"/>
                <w:lang w:eastAsia="zh-TW"/>
              </w:rPr>
              <w:t>法規訂修之</w:t>
            </w:r>
            <w:proofErr w:type="gramEnd"/>
            <w:r>
              <w:rPr>
                <w:sz w:val="24"/>
                <w:lang w:eastAsia="zh-TW"/>
              </w:rPr>
              <w:t>行政作業程序，無須明文，</w:t>
            </w:r>
            <w:proofErr w:type="gramStart"/>
            <w:r>
              <w:rPr>
                <w:sz w:val="24"/>
                <w:lang w:eastAsia="zh-TW"/>
              </w:rPr>
              <w:t>爰</w:t>
            </w:r>
            <w:proofErr w:type="gramEnd"/>
            <w:r>
              <w:rPr>
                <w:sz w:val="24"/>
                <w:lang w:eastAsia="zh-TW"/>
              </w:rPr>
              <w:t>予刪除，</w:t>
            </w:r>
            <w:proofErr w:type="gramStart"/>
            <w:r>
              <w:rPr>
                <w:sz w:val="24"/>
                <w:lang w:eastAsia="zh-TW"/>
              </w:rPr>
              <w:t>並酌作文字</w:t>
            </w:r>
            <w:proofErr w:type="gramEnd"/>
            <w:r>
              <w:rPr>
                <w:sz w:val="24"/>
                <w:lang w:eastAsia="zh-TW"/>
              </w:rPr>
              <w:t>修正。</w:t>
            </w:r>
          </w:p>
          <w:p w14:paraId="035334CF" w14:textId="77777777" w:rsidR="0095215A" w:rsidRDefault="000349F6">
            <w:pPr>
              <w:pStyle w:val="TableParagraph"/>
              <w:spacing w:line="297" w:lineRule="exact"/>
              <w:ind w:left="583" w:hanging="480"/>
              <w:rPr>
                <w:sz w:val="24"/>
                <w:lang w:eastAsia="zh-TW"/>
              </w:rPr>
            </w:pPr>
            <w:r>
              <w:rPr>
                <w:sz w:val="24"/>
                <w:lang w:eastAsia="zh-TW"/>
              </w:rPr>
              <w:t>三、第二項「會商有關機</w:t>
            </w:r>
          </w:p>
          <w:p w14:paraId="2A1DAA63" w14:textId="77777777" w:rsidR="0095215A" w:rsidRDefault="000349F6">
            <w:pPr>
              <w:pStyle w:val="TableParagraph"/>
              <w:spacing w:before="16"/>
              <w:ind w:left="583" w:right="101"/>
              <w:rPr>
                <w:sz w:val="24"/>
                <w:lang w:eastAsia="zh-TW"/>
              </w:rPr>
            </w:pPr>
            <w:r>
              <w:rPr>
                <w:sz w:val="24"/>
                <w:lang w:eastAsia="zh-TW"/>
              </w:rPr>
              <w:t>關」屬</w:t>
            </w:r>
            <w:proofErr w:type="gramStart"/>
            <w:r>
              <w:rPr>
                <w:sz w:val="24"/>
                <w:lang w:eastAsia="zh-TW"/>
              </w:rPr>
              <w:t>法規訂修之</w:t>
            </w:r>
            <w:proofErr w:type="gramEnd"/>
            <w:r>
              <w:rPr>
                <w:sz w:val="24"/>
                <w:lang w:eastAsia="zh-TW"/>
              </w:rPr>
              <w:t>行政作業程序，無須明文，</w:t>
            </w:r>
            <w:proofErr w:type="gramStart"/>
            <w:r>
              <w:rPr>
                <w:sz w:val="24"/>
                <w:lang w:eastAsia="zh-TW"/>
              </w:rPr>
              <w:t>爰</w:t>
            </w:r>
            <w:proofErr w:type="gramEnd"/>
            <w:r>
              <w:rPr>
                <w:sz w:val="24"/>
                <w:lang w:eastAsia="zh-TW"/>
              </w:rPr>
              <w:t>予刪除。</w:t>
            </w:r>
          </w:p>
        </w:tc>
      </w:tr>
      <w:tr w:rsidR="0095215A" w14:paraId="780E43CD" w14:textId="77777777">
        <w:trPr>
          <w:trHeight w:hRule="exact" w:val="1260"/>
        </w:trPr>
        <w:tc>
          <w:tcPr>
            <w:tcW w:w="2926" w:type="dxa"/>
          </w:tcPr>
          <w:p w14:paraId="5E2912B3" w14:textId="77777777" w:rsidR="0095215A" w:rsidRDefault="000349F6">
            <w:pPr>
              <w:pStyle w:val="TableParagraph"/>
              <w:tabs>
                <w:tab w:val="left" w:pos="1610"/>
              </w:tabs>
              <w:spacing w:line="277" w:lineRule="exact"/>
              <w:ind w:hanging="240"/>
              <w:jc w:val="left"/>
              <w:rPr>
                <w:sz w:val="24"/>
                <w:lang w:eastAsia="zh-TW"/>
              </w:rPr>
            </w:pPr>
            <w:r>
              <w:rPr>
                <w:sz w:val="24"/>
                <w:lang w:eastAsia="zh-TW"/>
              </w:rPr>
              <w:t>第</w:t>
            </w:r>
            <w:r>
              <w:rPr>
                <w:sz w:val="24"/>
                <w:u w:val="single"/>
                <w:lang w:eastAsia="zh-TW"/>
              </w:rPr>
              <w:t>二十九</w:t>
            </w:r>
            <w:r>
              <w:rPr>
                <w:sz w:val="24"/>
                <w:lang w:eastAsia="zh-TW"/>
              </w:rPr>
              <w:t>條</w:t>
            </w:r>
            <w:r>
              <w:rPr>
                <w:sz w:val="24"/>
                <w:lang w:eastAsia="zh-TW"/>
              </w:rPr>
              <w:tab/>
            </w:r>
            <w:r>
              <w:rPr>
                <w:sz w:val="24"/>
                <w:lang w:eastAsia="zh-TW"/>
              </w:rPr>
              <w:t>經中央主管</w:t>
            </w:r>
          </w:p>
          <w:p w14:paraId="68BF4061" w14:textId="77777777" w:rsidR="0095215A" w:rsidRDefault="000349F6">
            <w:pPr>
              <w:pStyle w:val="TableParagraph"/>
              <w:spacing w:before="15"/>
              <w:ind w:right="103"/>
              <w:rPr>
                <w:sz w:val="24"/>
                <w:lang w:eastAsia="zh-TW"/>
              </w:rPr>
            </w:pPr>
            <w:r>
              <w:rPr>
                <w:sz w:val="24"/>
                <w:lang w:eastAsia="zh-TW"/>
              </w:rPr>
              <w:t>機關公告指定之事業，</w:t>
            </w:r>
            <w:r>
              <w:rPr>
                <w:sz w:val="24"/>
                <w:lang w:eastAsia="zh-TW"/>
              </w:rPr>
              <w:t xml:space="preserve"> </w:t>
            </w:r>
            <w:r>
              <w:rPr>
                <w:sz w:val="24"/>
                <w:lang w:eastAsia="zh-TW"/>
              </w:rPr>
              <w:t>應依中央主管機關規定之格式、項目、內容、</w:t>
            </w:r>
          </w:p>
        </w:tc>
        <w:tc>
          <w:tcPr>
            <w:tcW w:w="2926" w:type="dxa"/>
          </w:tcPr>
          <w:p w14:paraId="0C15C3E6" w14:textId="77777777" w:rsidR="0095215A" w:rsidRDefault="000349F6">
            <w:pPr>
              <w:pStyle w:val="TableParagraph"/>
              <w:tabs>
                <w:tab w:val="left" w:pos="1375"/>
              </w:tabs>
              <w:spacing w:line="277" w:lineRule="exact"/>
              <w:ind w:hanging="240"/>
              <w:jc w:val="left"/>
              <w:rPr>
                <w:sz w:val="24"/>
                <w:lang w:eastAsia="zh-TW"/>
              </w:rPr>
            </w:pPr>
            <w:r>
              <w:rPr>
                <w:sz w:val="24"/>
                <w:lang w:eastAsia="zh-TW"/>
              </w:rPr>
              <w:t>第十八條</w:t>
            </w:r>
            <w:r>
              <w:rPr>
                <w:sz w:val="24"/>
                <w:lang w:eastAsia="zh-TW"/>
              </w:rPr>
              <w:tab/>
            </w:r>
            <w:r>
              <w:rPr>
                <w:sz w:val="24"/>
                <w:lang w:eastAsia="zh-TW"/>
              </w:rPr>
              <w:t>經中央</w:t>
            </w:r>
            <w:r>
              <w:rPr>
                <w:spacing w:val="-3"/>
                <w:sz w:val="24"/>
                <w:lang w:eastAsia="zh-TW"/>
              </w:rPr>
              <w:t>主</w:t>
            </w:r>
            <w:r>
              <w:rPr>
                <w:sz w:val="24"/>
                <w:lang w:eastAsia="zh-TW"/>
              </w:rPr>
              <w:t>管機</w:t>
            </w:r>
          </w:p>
          <w:p w14:paraId="3A090F4B" w14:textId="77777777" w:rsidR="0095215A" w:rsidRDefault="000349F6">
            <w:pPr>
              <w:pStyle w:val="TableParagraph"/>
              <w:spacing w:before="15"/>
              <w:ind w:right="103"/>
              <w:rPr>
                <w:sz w:val="24"/>
                <w:lang w:eastAsia="zh-TW"/>
              </w:rPr>
            </w:pPr>
            <w:r>
              <w:rPr>
                <w:sz w:val="24"/>
                <w:lang w:eastAsia="zh-TW"/>
              </w:rPr>
              <w:t>關公告指定之事業，應依中央主管機關規定之格式、項目、內容、頻</w:t>
            </w:r>
          </w:p>
        </w:tc>
        <w:tc>
          <w:tcPr>
            <w:tcW w:w="2926" w:type="dxa"/>
          </w:tcPr>
          <w:p w14:paraId="089C87B1" w14:textId="77777777" w:rsidR="0095215A" w:rsidRDefault="000349F6">
            <w:pPr>
              <w:pStyle w:val="TableParagraph"/>
              <w:spacing w:line="278" w:lineRule="exact"/>
              <w:ind w:left="103"/>
              <w:jc w:val="left"/>
              <w:rPr>
                <w:sz w:val="24"/>
                <w:lang w:eastAsia="zh-TW"/>
              </w:rPr>
            </w:pPr>
            <w:r>
              <w:rPr>
                <w:sz w:val="24"/>
                <w:lang w:eastAsia="zh-TW"/>
              </w:rPr>
              <w:t>條次變更，內容未修正。</w:t>
            </w:r>
          </w:p>
        </w:tc>
      </w:tr>
    </w:tbl>
    <w:p w14:paraId="564BF9A5" w14:textId="77777777" w:rsidR="0095215A" w:rsidRDefault="0095215A">
      <w:pPr>
        <w:spacing w:line="278" w:lineRule="exact"/>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556FB5A3" w14:textId="77777777">
        <w:trPr>
          <w:trHeight w:hRule="exact" w:val="2820"/>
        </w:trPr>
        <w:tc>
          <w:tcPr>
            <w:tcW w:w="2926" w:type="dxa"/>
          </w:tcPr>
          <w:p w14:paraId="3BB5179E" w14:textId="77777777" w:rsidR="0095215A" w:rsidRDefault="000349F6">
            <w:pPr>
              <w:pStyle w:val="TableParagraph"/>
              <w:spacing w:line="275" w:lineRule="exact"/>
              <w:rPr>
                <w:sz w:val="24"/>
                <w:lang w:eastAsia="zh-TW"/>
              </w:rPr>
            </w:pPr>
            <w:r>
              <w:rPr>
                <w:sz w:val="24"/>
                <w:lang w:eastAsia="zh-TW"/>
              </w:rPr>
              <w:lastRenderedPageBreak/>
              <w:t>頻率，以網路傳輸方</w:t>
            </w:r>
          </w:p>
          <w:p w14:paraId="2D57D8B9" w14:textId="77777777" w:rsidR="0095215A" w:rsidRDefault="000349F6">
            <w:pPr>
              <w:pStyle w:val="TableParagraph"/>
              <w:spacing w:before="2" w:line="237" w:lineRule="auto"/>
              <w:ind w:right="102"/>
              <w:rPr>
                <w:sz w:val="24"/>
                <w:lang w:eastAsia="zh-TW"/>
              </w:rPr>
            </w:pPr>
            <w:r>
              <w:rPr>
                <w:sz w:val="24"/>
                <w:lang w:eastAsia="zh-TW"/>
              </w:rPr>
              <w:t>式，向中央主管機關申報其再生資源之產出、貯存、清運、再使用、再生利用、輸入、輸出、過境或轉口情形。但經中央主管機關同意者，得以網路傳輸以外之方式申報。</w:t>
            </w:r>
          </w:p>
        </w:tc>
        <w:tc>
          <w:tcPr>
            <w:tcW w:w="2926" w:type="dxa"/>
          </w:tcPr>
          <w:p w14:paraId="1E220042" w14:textId="77777777" w:rsidR="0095215A" w:rsidRDefault="000349F6">
            <w:pPr>
              <w:pStyle w:val="TableParagraph"/>
              <w:spacing w:line="275" w:lineRule="exact"/>
              <w:rPr>
                <w:sz w:val="24"/>
                <w:lang w:eastAsia="zh-TW"/>
              </w:rPr>
            </w:pPr>
            <w:r>
              <w:rPr>
                <w:sz w:val="24"/>
                <w:lang w:eastAsia="zh-TW"/>
              </w:rPr>
              <w:t>率，以網路傳輸方式，</w:t>
            </w:r>
          </w:p>
          <w:p w14:paraId="1970AFA8" w14:textId="77777777" w:rsidR="0095215A" w:rsidRDefault="000349F6">
            <w:pPr>
              <w:pStyle w:val="TableParagraph"/>
              <w:spacing w:before="2" w:line="237" w:lineRule="auto"/>
              <w:ind w:right="101"/>
              <w:rPr>
                <w:sz w:val="24"/>
                <w:lang w:eastAsia="zh-TW"/>
              </w:rPr>
            </w:pPr>
            <w:r>
              <w:rPr>
                <w:sz w:val="24"/>
                <w:lang w:eastAsia="zh-TW"/>
              </w:rPr>
              <w:t>向中央主管機關申報其再生資源之產出、貯存、清運、再使用、再生利用、輸入、輸出、過境或轉口情形。但經中央主管機關同意者，</w:t>
            </w:r>
            <w:r>
              <w:rPr>
                <w:sz w:val="24"/>
                <w:lang w:eastAsia="zh-TW"/>
              </w:rPr>
              <w:t xml:space="preserve"> </w:t>
            </w:r>
            <w:r>
              <w:rPr>
                <w:sz w:val="24"/>
                <w:lang w:eastAsia="zh-TW"/>
              </w:rPr>
              <w:t>得以網路傳輸以外之方式申報。</w:t>
            </w:r>
          </w:p>
        </w:tc>
        <w:tc>
          <w:tcPr>
            <w:tcW w:w="2926" w:type="dxa"/>
          </w:tcPr>
          <w:p w14:paraId="130F850B" w14:textId="77777777" w:rsidR="0095215A" w:rsidRDefault="0095215A">
            <w:pPr>
              <w:rPr>
                <w:lang w:eastAsia="zh-TW"/>
              </w:rPr>
            </w:pPr>
          </w:p>
        </w:tc>
      </w:tr>
      <w:tr w:rsidR="0095215A" w14:paraId="6DFBDF74" w14:textId="77777777">
        <w:trPr>
          <w:trHeight w:hRule="exact" w:val="2821"/>
        </w:trPr>
        <w:tc>
          <w:tcPr>
            <w:tcW w:w="2926" w:type="dxa"/>
          </w:tcPr>
          <w:p w14:paraId="3998025C" w14:textId="77777777" w:rsidR="0095215A" w:rsidRDefault="000349F6">
            <w:pPr>
              <w:pStyle w:val="TableParagraph"/>
              <w:tabs>
                <w:tab w:val="left" w:pos="1370"/>
              </w:tabs>
              <w:spacing w:line="275" w:lineRule="exact"/>
              <w:ind w:hanging="240"/>
              <w:jc w:val="left"/>
              <w:rPr>
                <w:sz w:val="24"/>
                <w:lang w:eastAsia="zh-TW"/>
              </w:rPr>
            </w:pPr>
            <w:r>
              <w:rPr>
                <w:sz w:val="24"/>
                <w:lang w:eastAsia="zh-TW"/>
              </w:rPr>
              <w:t>第三</w:t>
            </w:r>
            <w:r>
              <w:rPr>
                <w:sz w:val="24"/>
                <w:u w:val="single"/>
                <w:lang w:eastAsia="zh-TW"/>
              </w:rPr>
              <w:t>十</w:t>
            </w:r>
            <w:r>
              <w:rPr>
                <w:sz w:val="24"/>
                <w:lang w:eastAsia="zh-TW"/>
              </w:rPr>
              <w:t>條</w:t>
            </w:r>
            <w:r>
              <w:rPr>
                <w:sz w:val="24"/>
                <w:lang w:eastAsia="zh-TW"/>
              </w:rPr>
              <w:tab/>
            </w:r>
            <w:r>
              <w:rPr>
                <w:sz w:val="24"/>
                <w:lang w:eastAsia="zh-TW"/>
              </w:rPr>
              <w:t>再生資源未依</w:t>
            </w:r>
          </w:p>
          <w:p w14:paraId="179F5C97" w14:textId="77777777" w:rsidR="0095215A" w:rsidRDefault="000349F6">
            <w:pPr>
              <w:pStyle w:val="TableParagraph"/>
              <w:spacing w:before="1" w:line="237" w:lineRule="auto"/>
              <w:ind w:right="104"/>
              <w:rPr>
                <w:sz w:val="24"/>
                <w:lang w:eastAsia="zh-TW"/>
              </w:rPr>
            </w:pPr>
            <w:r>
              <w:rPr>
                <w:sz w:val="24"/>
                <w:lang w:eastAsia="zh-TW"/>
              </w:rPr>
              <w:t>規定</w:t>
            </w:r>
            <w:r>
              <w:rPr>
                <w:sz w:val="24"/>
                <w:u w:val="single"/>
                <w:lang w:eastAsia="zh-TW"/>
              </w:rPr>
              <w:t>循環</w:t>
            </w:r>
            <w:r>
              <w:rPr>
                <w:sz w:val="24"/>
                <w:lang w:eastAsia="zh-TW"/>
              </w:rPr>
              <w:t>利用者，視為廢棄物，應依廢棄物清理法規定回收、清除、處理。</w:t>
            </w:r>
          </w:p>
          <w:p w14:paraId="57AFC62D" w14:textId="77777777" w:rsidR="0095215A" w:rsidRDefault="000349F6">
            <w:pPr>
              <w:pStyle w:val="TableParagraph"/>
              <w:spacing w:before="14"/>
              <w:ind w:right="94" w:firstLine="480"/>
              <w:rPr>
                <w:sz w:val="24"/>
                <w:lang w:eastAsia="zh-TW"/>
              </w:rPr>
            </w:pPr>
            <w:r>
              <w:rPr>
                <w:sz w:val="24"/>
                <w:lang w:eastAsia="zh-TW"/>
              </w:rPr>
              <w:t>再生資源無法再使用、再生利用時，應依廢棄物清理法規定清除、處理。</w:t>
            </w:r>
          </w:p>
        </w:tc>
        <w:tc>
          <w:tcPr>
            <w:tcW w:w="2926" w:type="dxa"/>
          </w:tcPr>
          <w:p w14:paraId="0D528477" w14:textId="77777777" w:rsidR="0095215A" w:rsidRDefault="000349F6">
            <w:pPr>
              <w:pStyle w:val="TableParagraph"/>
              <w:tabs>
                <w:tab w:val="left" w:pos="1375"/>
              </w:tabs>
              <w:spacing w:line="275" w:lineRule="exact"/>
              <w:ind w:hanging="240"/>
              <w:jc w:val="left"/>
              <w:rPr>
                <w:sz w:val="24"/>
                <w:lang w:eastAsia="zh-TW"/>
              </w:rPr>
            </w:pPr>
            <w:r>
              <w:rPr>
                <w:sz w:val="24"/>
                <w:lang w:eastAsia="zh-TW"/>
              </w:rPr>
              <w:t>第十九條</w:t>
            </w:r>
            <w:r>
              <w:rPr>
                <w:sz w:val="24"/>
                <w:lang w:eastAsia="zh-TW"/>
              </w:rPr>
              <w:tab/>
            </w:r>
            <w:r>
              <w:rPr>
                <w:sz w:val="24"/>
                <w:lang w:eastAsia="zh-TW"/>
              </w:rPr>
              <w:t>再生資</w:t>
            </w:r>
            <w:r>
              <w:rPr>
                <w:spacing w:val="-3"/>
                <w:sz w:val="24"/>
                <w:lang w:eastAsia="zh-TW"/>
              </w:rPr>
              <w:t>源</w:t>
            </w:r>
            <w:r>
              <w:rPr>
                <w:sz w:val="24"/>
                <w:lang w:eastAsia="zh-TW"/>
              </w:rPr>
              <w:t>未依</w:t>
            </w:r>
          </w:p>
          <w:p w14:paraId="31B09416" w14:textId="77777777" w:rsidR="0095215A" w:rsidRDefault="000349F6">
            <w:pPr>
              <w:pStyle w:val="TableParagraph"/>
              <w:spacing w:before="1" w:line="237" w:lineRule="auto"/>
              <w:ind w:right="101"/>
              <w:rPr>
                <w:sz w:val="24"/>
                <w:lang w:eastAsia="zh-TW"/>
              </w:rPr>
            </w:pPr>
            <w:r>
              <w:rPr>
                <w:sz w:val="24"/>
                <w:lang w:eastAsia="zh-TW"/>
              </w:rPr>
              <w:t>規定回收再利用者，視為廢棄物，應依廢棄物清理法規定回收、清除、處理。</w:t>
            </w:r>
          </w:p>
          <w:p w14:paraId="5E2DD513" w14:textId="77777777" w:rsidR="0095215A" w:rsidRDefault="000349F6">
            <w:pPr>
              <w:pStyle w:val="TableParagraph"/>
              <w:spacing w:before="14"/>
              <w:ind w:right="94" w:firstLine="480"/>
              <w:rPr>
                <w:sz w:val="24"/>
                <w:lang w:eastAsia="zh-TW"/>
              </w:rPr>
            </w:pPr>
            <w:r>
              <w:rPr>
                <w:sz w:val="24"/>
                <w:lang w:eastAsia="zh-TW"/>
              </w:rPr>
              <w:t>再生資源無法再使用、再生利用時，應依廢棄物清理法規定清除、處理。</w:t>
            </w:r>
          </w:p>
        </w:tc>
        <w:tc>
          <w:tcPr>
            <w:tcW w:w="2926" w:type="dxa"/>
          </w:tcPr>
          <w:p w14:paraId="1F5425E0" w14:textId="77777777" w:rsidR="0095215A" w:rsidRDefault="000349F6">
            <w:pPr>
              <w:pStyle w:val="TableParagraph"/>
              <w:spacing w:line="275" w:lineRule="exact"/>
              <w:ind w:left="103"/>
              <w:jc w:val="left"/>
              <w:rPr>
                <w:sz w:val="24"/>
                <w:lang w:eastAsia="zh-TW"/>
              </w:rPr>
            </w:pPr>
            <w:r>
              <w:rPr>
                <w:sz w:val="24"/>
                <w:lang w:eastAsia="zh-TW"/>
              </w:rPr>
              <w:t>一、條次變更。</w:t>
            </w:r>
          </w:p>
          <w:p w14:paraId="7A3DD265" w14:textId="77777777" w:rsidR="0095215A" w:rsidRDefault="000349F6">
            <w:pPr>
              <w:pStyle w:val="TableParagraph"/>
              <w:spacing w:before="15"/>
              <w:ind w:left="583" w:right="101" w:hanging="480"/>
              <w:rPr>
                <w:sz w:val="24"/>
                <w:lang w:eastAsia="zh-TW"/>
              </w:rPr>
            </w:pPr>
            <w:r>
              <w:rPr>
                <w:sz w:val="24"/>
                <w:lang w:eastAsia="zh-TW"/>
              </w:rPr>
              <w:t>二、第一項配合本法名詞定義修正，</w:t>
            </w:r>
            <w:r>
              <w:rPr>
                <w:sz w:val="24"/>
                <w:lang w:eastAsia="zh-TW"/>
              </w:rPr>
              <w:t xml:space="preserve"> </w:t>
            </w:r>
            <w:proofErr w:type="gramStart"/>
            <w:r>
              <w:rPr>
                <w:sz w:val="24"/>
                <w:lang w:eastAsia="zh-TW"/>
              </w:rPr>
              <w:t>酌修文字</w:t>
            </w:r>
            <w:proofErr w:type="gramEnd"/>
            <w:r>
              <w:rPr>
                <w:sz w:val="24"/>
                <w:lang w:eastAsia="zh-TW"/>
              </w:rPr>
              <w:t>。</w:t>
            </w:r>
          </w:p>
          <w:p w14:paraId="30BD6C98" w14:textId="77777777" w:rsidR="0095215A" w:rsidRDefault="000349F6">
            <w:pPr>
              <w:pStyle w:val="TableParagraph"/>
              <w:spacing w:line="298" w:lineRule="exact"/>
              <w:ind w:left="103"/>
              <w:jc w:val="left"/>
              <w:rPr>
                <w:sz w:val="24"/>
              </w:rPr>
            </w:pPr>
            <w:proofErr w:type="spellStart"/>
            <w:r>
              <w:rPr>
                <w:sz w:val="24"/>
              </w:rPr>
              <w:t>三、第二項未修正</w:t>
            </w:r>
            <w:proofErr w:type="spellEnd"/>
            <w:r>
              <w:rPr>
                <w:sz w:val="24"/>
              </w:rPr>
              <w:t>。</w:t>
            </w:r>
          </w:p>
        </w:tc>
      </w:tr>
      <w:tr w:rsidR="0095215A" w14:paraId="4CF8D298" w14:textId="77777777">
        <w:trPr>
          <w:trHeight w:hRule="exact" w:val="2506"/>
        </w:trPr>
        <w:tc>
          <w:tcPr>
            <w:tcW w:w="2926" w:type="dxa"/>
          </w:tcPr>
          <w:p w14:paraId="72B855FB" w14:textId="77777777" w:rsidR="0095215A" w:rsidRDefault="000349F6">
            <w:pPr>
              <w:pStyle w:val="TableParagraph"/>
              <w:tabs>
                <w:tab w:val="left" w:pos="1610"/>
              </w:tabs>
              <w:spacing w:line="275" w:lineRule="exact"/>
              <w:ind w:hanging="240"/>
              <w:jc w:val="left"/>
              <w:rPr>
                <w:sz w:val="24"/>
                <w:lang w:eastAsia="zh-TW"/>
              </w:rPr>
            </w:pPr>
            <w:r>
              <w:rPr>
                <w:sz w:val="24"/>
                <w:lang w:eastAsia="zh-TW"/>
              </w:rPr>
              <w:t>第</w:t>
            </w:r>
            <w:r>
              <w:rPr>
                <w:sz w:val="24"/>
                <w:u w:val="single"/>
                <w:lang w:eastAsia="zh-TW"/>
              </w:rPr>
              <w:t>三十一</w:t>
            </w:r>
            <w:r>
              <w:rPr>
                <w:sz w:val="24"/>
                <w:lang w:eastAsia="zh-TW"/>
              </w:rPr>
              <w:t>條</w:t>
            </w:r>
            <w:r>
              <w:rPr>
                <w:sz w:val="24"/>
                <w:lang w:eastAsia="zh-TW"/>
              </w:rPr>
              <w:tab/>
            </w:r>
            <w:r>
              <w:rPr>
                <w:sz w:val="24"/>
                <w:lang w:eastAsia="zh-TW"/>
              </w:rPr>
              <w:t>依廢棄物清</w:t>
            </w:r>
          </w:p>
          <w:p w14:paraId="24C76D4E" w14:textId="77777777" w:rsidR="0095215A" w:rsidRDefault="000349F6">
            <w:pPr>
              <w:pStyle w:val="TableParagraph"/>
              <w:spacing w:before="1" w:line="237" w:lineRule="auto"/>
              <w:ind w:right="102"/>
              <w:rPr>
                <w:sz w:val="24"/>
                <w:lang w:eastAsia="zh-TW"/>
              </w:rPr>
            </w:pPr>
            <w:r>
              <w:rPr>
                <w:sz w:val="24"/>
                <w:lang w:eastAsia="zh-TW"/>
              </w:rPr>
              <w:t>理法公告之應回收廢棄物，且屬本法公告之再生資源者，其回收、貯存及回收清除處理費用之收支、保管及運用，</w:t>
            </w:r>
            <w:r>
              <w:rPr>
                <w:sz w:val="24"/>
                <w:lang w:eastAsia="zh-TW"/>
              </w:rPr>
              <w:t xml:space="preserve"> </w:t>
            </w:r>
            <w:r>
              <w:rPr>
                <w:sz w:val="24"/>
                <w:lang w:eastAsia="zh-TW"/>
              </w:rPr>
              <w:t>依廢棄物清理法之規定。</w:t>
            </w:r>
          </w:p>
        </w:tc>
        <w:tc>
          <w:tcPr>
            <w:tcW w:w="2926" w:type="dxa"/>
          </w:tcPr>
          <w:p w14:paraId="11B90B33" w14:textId="77777777" w:rsidR="0095215A" w:rsidRDefault="000349F6">
            <w:pPr>
              <w:pStyle w:val="TableParagraph"/>
              <w:tabs>
                <w:tab w:val="left" w:pos="1375"/>
              </w:tabs>
              <w:spacing w:line="275" w:lineRule="exact"/>
              <w:ind w:hanging="240"/>
              <w:jc w:val="left"/>
              <w:rPr>
                <w:sz w:val="24"/>
                <w:lang w:eastAsia="zh-TW"/>
              </w:rPr>
            </w:pPr>
            <w:r>
              <w:rPr>
                <w:sz w:val="24"/>
                <w:lang w:eastAsia="zh-TW"/>
              </w:rPr>
              <w:t>第二十條</w:t>
            </w:r>
            <w:r>
              <w:rPr>
                <w:sz w:val="24"/>
                <w:lang w:eastAsia="zh-TW"/>
              </w:rPr>
              <w:tab/>
            </w:r>
            <w:r>
              <w:rPr>
                <w:sz w:val="24"/>
                <w:lang w:eastAsia="zh-TW"/>
              </w:rPr>
              <w:t>依廢棄</w:t>
            </w:r>
            <w:r>
              <w:rPr>
                <w:spacing w:val="-3"/>
                <w:sz w:val="24"/>
                <w:lang w:eastAsia="zh-TW"/>
              </w:rPr>
              <w:t>物</w:t>
            </w:r>
            <w:r>
              <w:rPr>
                <w:sz w:val="24"/>
                <w:lang w:eastAsia="zh-TW"/>
              </w:rPr>
              <w:t>清理</w:t>
            </w:r>
          </w:p>
          <w:p w14:paraId="02EF7068" w14:textId="77777777" w:rsidR="0095215A" w:rsidRDefault="000349F6">
            <w:pPr>
              <w:pStyle w:val="TableParagraph"/>
              <w:spacing w:before="1" w:line="237" w:lineRule="auto"/>
              <w:ind w:right="101"/>
              <w:rPr>
                <w:sz w:val="24"/>
                <w:lang w:eastAsia="zh-TW"/>
              </w:rPr>
            </w:pPr>
            <w:r>
              <w:rPr>
                <w:sz w:val="24"/>
                <w:lang w:eastAsia="zh-TW"/>
              </w:rPr>
              <w:t>法公告之應回收廢棄物，且屬本法公告之再生資源者，其回收、貯存及回收清除處理費用之收支、保管及運用，</w:t>
            </w:r>
            <w:r>
              <w:rPr>
                <w:sz w:val="24"/>
                <w:lang w:eastAsia="zh-TW"/>
              </w:rPr>
              <w:t xml:space="preserve"> </w:t>
            </w:r>
            <w:r>
              <w:rPr>
                <w:sz w:val="24"/>
                <w:lang w:eastAsia="zh-TW"/>
              </w:rPr>
              <w:t>依廢棄物清理法之規定。</w:t>
            </w:r>
          </w:p>
        </w:tc>
        <w:tc>
          <w:tcPr>
            <w:tcW w:w="2926" w:type="dxa"/>
          </w:tcPr>
          <w:p w14:paraId="36B80732" w14:textId="77777777" w:rsidR="0095215A" w:rsidRDefault="000349F6">
            <w:pPr>
              <w:pStyle w:val="TableParagraph"/>
              <w:spacing w:line="276" w:lineRule="exact"/>
              <w:ind w:left="103"/>
              <w:jc w:val="left"/>
              <w:rPr>
                <w:sz w:val="24"/>
                <w:lang w:eastAsia="zh-TW"/>
              </w:rPr>
            </w:pPr>
            <w:r>
              <w:rPr>
                <w:sz w:val="24"/>
                <w:lang w:eastAsia="zh-TW"/>
              </w:rPr>
              <w:t>條次變更，內容未修正。</w:t>
            </w:r>
          </w:p>
        </w:tc>
      </w:tr>
      <w:tr w:rsidR="0095215A" w14:paraId="5C670574" w14:textId="77777777">
        <w:trPr>
          <w:trHeight w:hRule="exact" w:val="329"/>
        </w:trPr>
        <w:tc>
          <w:tcPr>
            <w:tcW w:w="2926" w:type="dxa"/>
          </w:tcPr>
          <w:p w14:paraId="00B4025D" w14:textId="77777777" w:rsidR="0095215A" w:rsidRDefault="000349F6">
            <w:pPr>
              <w:pStyle w:val="TableParagraph"/>
              <w:tabs>
                <w:tab w:val="left" w:pos="1063"/>
              </w:tabs>
              <w:spacing w:line="278" w:lineRule="exact"/>
              <w:ind w:left="103"/>
              <w:jc w:val="left"/>
              <w:rPr>
                <w:sz w:val="24"/>
              </w:rPr>
            </w:pPr>
            <w:proofErr w:type="spellStart"/>
            <w:r>
              <w:rPr>
                <w:sz w:val="24"/>
              </w:rPr>
              <w:t>第</w:t>
            </w:r>
            <w:r>
              <w:rPr>
                <w:sz w:val="24"/>
                <w:u w:val="single"/>
              </w:rPr>
              <w:t>五</w:t>
            </w:r>
            <w:r>
              <w:rPr>
                <w:sz w:val="24"/>
              </w:rPr>
              <w:t>章</w:t>
            </w:r>
            <w:proofErr w:type="spellEnd"/>
            <w:r>
              <w:rPr>
                <w:sz w:val="24"/>
              </w:rPr>
              <w:tab/>
            </w:r>
            <w:proofErr w:type="spellStart"/>
            <w:r>
              <w:rPr>
                <w:sz w:val="24"/>
              </w:rPr>
              <w:t>輔導獎勵措施</w:t>
            </w:r>
            <w:proofErr w:type="spellEnd"/>
          </w:p>
        </w:tc>
        <w:tc>
          <w:tcPr>
            <w:tcW w:w="2926" w:type="dxa"/>
          </w:tcPr>
          <w:p w14:paraId="14CB67E7" w14:textId="77777777" w:rsidR="0095215A" w:rsidRDefault="000349F6">
            <w:pPr>
              <w:pStyle w:val="TableParagraph"/>
              <w:tabs>
                <w:tab w:val="left" w:pos="1063"/>
              </w:tabs>
              <w:spacing w:line="278" w:lineRule="exact"/>
              <w:ind w:left="103"/>
              <w:jc w:val="left"/>
              <w:rPr>
                <w:sz w:val="24"/>
              </w:rPr>
            </w:pPr>
            <w:proofErr w:type="spellStart"/>
            <w:r>
              <w:rPr>
                <w:sz w:val="24"/>
              </w:rPr>
              <w:t>第四章</w:t>
            </w:r>
            <w:proofErr w:type="spellEnd"/>
            <w:r>
              <w:rPr>
                <w:sz w:val="24"/>
              </w:rPr>
              <w:tab/>
            </w:r>
            <w:proofErr w:type="spellStart"/>
            <w:r>
              <w:rPr>
                <w:sz w:val="24"/>
              </w:rPr>
              <w:t>輔導獎勵措施</w:t>
            </w:r>
            <w:proofErr w:type="spellEnd"/>
          </w:p>
        </w:tc>
        <w:tc>
          <w:tcPr>
            <w:tcW w:w="2926" w:type="dxa"/>
          </w:tcPr>
          <w:p w14:paraId="5A5DD2A6" w14:textId="77777777" w:rsidR="0095215A" w:rsidRDefault="000349F6">
            <w:pPr>
              <w:pStyle w:val="TableParagraph"/>
              <w:spacing w:line="278" w:lineRule="exact"/>
              <w:ind w:left="103"/>
              <w:jc w:val="left"/>
              <w:rPr>
                <w:sz w:val="24"/>
              </w:rPr>
            </w:pPr>
            <w:proofErr w:type="spellStart"/>
            <w:r>
              <w:rPr>
                <w:sz w:val="24"/>
              </w:rPr>
              <w:t>章次變更</w:t>
            </w:r>
            <w:proofErr w:type="spellEnd"/>
            <w:r>
              <w:rPr>
                <w:sz w:val="24"/>
              </w:rPr>
              <w:t>。</w:t>
            </w:r>
          </w:p>
        </w:tc>
      </w:tr>
      <w:tr w:rsidR="0095215A" w14:paraId="2FD55BFE" w14:textId="77777777">
        <w:trPr>
          <w:trHeight w:hRule="exact" w:val="5321"/>
        </w:trPr>
        <w:tc>
          <w:tcPr>
            <w:tcW w:w="2926" w:type="dxa"/>
          </w:tcPr>
          <w:p w14:paraId="77491EE2" w14:textId="77777777" w:rsidR="0095215A" w:rsidRDefault="000349F6">
            <w:pPr>
              <w:pStyle w:val="TableParagraph"/>
              <w:tabs>
                <w:tab w:val="left" w:pos="1586"/>
              </w:tabs>
              <w:spacing w:line="280" w:lineRule="exact"/>
              <w:ind w:hanging="240"/>
              <w:jc w:val="left"/>
              <w:rPr>
                <w:sz w:val="24"/>
                <w:lang w:eastAsia="zh-TW"/>
              </w:rPr>
            </w:pPr>
            <w:r>
              <w:rPr>
                <w:spacing w:val="7"/>
                <w:sz w:val="24"/>
                <w:lang w:eastAsia="zh-TW"/>
              </w:rPr>
              <w:t>第</w:t>
            </w:r>
            <w:r>
              <w:rPr>
                <w:spacing w:val="7"/>
                <w:sz w:val="24"/>
                <w:u w:val="single"/>
                <w:lang w:eastAsia="zh-TW"/>
              </w:rPr>
              <w:t>三十二</w:t>
            </w:r>
            <w:r>
              <w:rPr>
                <w:sz w:val="24"/>
                <w:lang w:eastAsia="zh-TW"/>
              </w:rPr>
              <w:t>條</w:t>
            </w:r>
            <w:r>
              <w:rPr>
                <w:sz w:val="24"/>
                <w:lang w:eastAsia="zh-TW"/>
              </w:rPr>
              <w:tab/>
            </w:r>
            <w:r>
              <w:rPr>
                <w:spacing w:val="5"/>
                <w:sz w:val="24"/>
                <w:lang w:eastAsia="zh-TW"/>
              </w:rPr>
              <w:t>政</w:t>
            </w:r>
            <w:r>
              <w:rPr>
                <w:spacing w:val="6"/>
                <w:sz w:val="24"/>
                <w:lang w:eastAsia="zh-TW"/>
              </w:rPr>
              <w:t>府</w:t>
            </w:r>
            <w:r>
              <w:rPr>
                <w:spacing w:val="4"/>
                <w:sz w:val="24"/>
                <w:lang w:eastAsia="zh-TW"/>
              </w:rPr>
              <w:t>機</w:t>
            </w:r>
            <w:r>
              <w:rPr>
                <w:spacing w:val="6"/>
                <w:sz w:val="24"/>
                <w:lang w:eastAsia="zh-TW"/>
              </w:rPr>
              <w:t>關</w:t>
            </w:r>
            <w:r>
              <w:rPr>
                <w:sz w:val="24"/>
                <w:lang w:eastAsia="zh-TW"/>
              </w:rPr>
              <w:t>、</w:t>
            </w:r>
          </w:p>
          <w:p w14:paraId="4B32CBF2" w14:textId="77777777" w:rsidR="0095215A" w:rsidRDefault="000349F6">
            <w:pPr>
              <w:pStyle w:val="TableParagraph"/>
              <w:spacing w:before="15"/>
              <w:ind w:right="94"/>
              <w:jc w:val="left"/>
              <w:rPr>
                <w:sz w:val="24"/>
                <w:lang w:eastAsia="zh-TW"/>
              </w:rPr>
            </w:pPr>
            <w:r>
              <w:rPr>
                <w:spacing w:val="5"/>
                <w:sz w:val="24"/>
                <w:lang w:eastAsia="zh-TW"/>
              </w:rPr>
              <w:t>公立學校、公營事業或機構、軍事機關應優先採購</w:t>
            </w:r>
            <w:r>
              <w:rPr>
                <w:spacing w:val="5"/>
                <w:sz w:val="24"/>
                <w:u w:val="single"/>
                <w:lang w:eastAsia="zh-TW"/>
              </w:rPr>
              <w:t>下列產品或服務：</w:t>
            </w:r>
            <w:r>
              <w:rPr>
                <w:spacing w:val="5"/>
                <w:sz w:val="24"/>
                <w:u w:val="single"/>
                <w:lang w:eastAsia="zh-TW"/>
              </w:rPr>
              <w:t xml:space="preserve"> </w:t>
            </w:r>
            <w:r>
              <w:rPr>
                <w:spacing w:val="5"/>
                <w:sz w:val="24"/>
                <w:u w:val="single"/>
                <w:lang w:eastAsia="zh-TW"/>
              </w:rPr>
              <w:t>一、</w:t>
            </w:r>
            <w:r>
              <w:rPr>
                <w:spacing w:val="5"/>
                <w:sz w:val="24"/>
                <w:lang w:eastAsia="zh-TW"/>
              </w:rPr>
              <w:t>環境保護產品。</w:t>
            </w:r>
            <w:r>
              <w:rPr>
                <w:spacing w:val="5"/>
                <w:sz w:val="24"/>
                <w:lang w:eastAsia="zh-TW"/>
              </w:rPr>
              <w:t xml:space="preserve"> </w:t>
            </w:r>
            <w:r>
              <w:rPr>
                <w:spacing w:val="6"/>
                <w:sz w:val="24"/>
                <w:u w:val="single"/>
                <w:lang w:eastAsia="zh-TW"/>
              </w:rPr>
              <w:t>二、依第二十二條核准</w:t>
            </w:r>
          </w:p>
          <w:p w14:paraId="76C6E8E3" w14:textId="77777777" w:rsidR="0095215A" w:rsidRDefault="000349F6">
            <w:pPr>
              <w:pStyle w:val="TableParagraph"/>
              <w:ind w:left="823"/>
              <w:jc w:val="left"/>
              <w:rPr>
                <w:sz w:val="24"/>
                <w:lang w:eastAsia="zh-TW"/>
              </w:rPr>
            </w:pPr>
            <w:r>
              <w:rPr>
                <w:sz w:val="24"/>
                <w:u w:val="single"/>
                <w:lang w:eastAsia="zh-TW"/>
              </w:rPr>
              <w:t>之循環產品或循環服務。</w:t>
            </w:r>
          </w:p>
          <w:p w14:paraId="47E154D6" w14:textId="77777777" w:rsidR="0095215A" w:rsidRDefault="000349F6">
            <w:pPr>
              <w:pStyle w:val="TableParagraph"/>
              <w:spacing w:before="3"/>
              <w:ind w:left="823" w:hanging="480"/>
              <w:jc w:val="left"/>
              <w:rPr>
                <w:sz w:val="24"/>
                <w:lang w:eastAsia="zh-TW"/>
              </w:rPr>
            </w:pPr>
            <w:r>
              <w:rPr>
                <w:sz w:val="24"/>
                <w:u w:val="single"/>
                <w:lang w:eastAsia="zh-TW"/>
              </w:rPr>
              <w:t>三、其他具綠色意涵之產品或服務。</w:t>
            </w:r>
          </w:p>
          <w:p w14:paraId="2A805FB3" w14:textId="77777777" w:rsidR="0095215A" w:rsidRDefault="000349F6">
            <w:pPr>
              <w:pStyle w:val="TableParagraph"/>
              <w:ind w:right="91" w:firstLine="480"/>
              <w:rPr>
                <w:sz w:val="24"/>
                <w:lang w:eastAsia="zh-TW"/>
              </w:rPr>
            </w:pPr>
            <w:r>
              <w:rPr>
                <w:sz w:val="24"/>
                <w:lang w:eastAsia="zh-TW"/>
              </w:rPr>
              <w:t>前項應優先採購之</w:t>
            </w:r>
            <w:r>
              <w:rPr>
                <w:sz w:val="24"/>
                <w:u w:val="single"/>
                <w:lang w:eastAsia="zh-TW"/>
              </w:rPr>
              <w:t>產品或服務種類及其他應遵行事項之辦法</w:t>
            </w:r>
            <w:r>
              <w:rPr>
                <w:sz w:val="24"/>
                <w:lang w:eastAsia="zh-TW"/>
              </w:rPr>
              <w:t>，由中央主管機關定之。</w:t>
            </w:r>
          </w:p>
          <w:p w14:paraId="19E41438" w14:textId="77777777" w:rsidR="0095215A" w:rsidRDefault="000349F6">
            <w:pPr>
              <w:pStyle w:val="TableParagraph"/>
              <w:ind w:right="94" w:firstLine="480"/>
              <w:rPr>
                <w:sz w:val="24"/>
                <w:lang w:eastAsia="zh-TW"/>
              </w:rPr>
            </w:pPr>
            <w:r>
              <w:rPr>
                <w:sz w:val="24"/>
                <w:lang w:eastAsia="zh-TW"/>
              </w:rPr>
              <w:t>中央主管機關應就第一項優先採購辦理績效評核作業，評核作業</w:t>
            </w:r>
          </w:p>
        </w:tc>
        <w:tc>
          <w:tcPr>
            <w:tcW w:w="2926" w:type="dxa"/>
          </w:tcPr>
          <w:p w14:paraId="5DE8790A" w14:textId="77777777" w:rsidR="0095215A" w:rsidRDefault="000349F6">
            <w:pPr>
              <w:pStyle w:val="TableParagraph"/>
              <w:tabs>
                <w:tab w:val="left" w:pos="1615"/>
              </w:tabs>
              <w:spacing w:line="280" w:lineRule="exact"/>
              <w:ind w:hanging="240"/>
              <w:jc w:val="left"/>
              <w:rPr>
                <w:sz w:val="24"/>
                <w:lang w:eastAsia="zh-TW"/>
              </w:rPr>
            </w:pPr>
            <w:r>
              <w:rPr>
                <w:sz w:val="24"/>
                <w:lang w:eastAsia="zh-TW"/>
              </w:rPr>
              <w:t>第二十二條</w:t>
            </w:r>
            <w:r>
              <w:rPr>
                <w:sz w:val="24"/>
                <w:lang w:eastAsia="zh-TW"/>
              </w:rPr>
              <w:tab/>
            </w:r>
            <w:r>
              <w:rPr>
                <w:sz w:val="24"/>
                <w:u w:val="single"/>
                <w:lang w:eastAsia="zh-TW"/>
              </w:rPr>
              <w:t>為促</w:t>
            </w:r>
            <w:r>
              <w:rPr>
                <w:spacing w:val="-3"/>
                <w:sz w:val="24"/>
                <w:u w:val="single"/>
                <w:lang w:eastAsia="zh-TW"/>
              </w:rPr>
              <w:t>進</w:t>
            </w:r>
            <w:r>
              <w:rPr>
                <w:sz w:val="24"/>
                <w:u w:val="single"/>
                <w:lang w:eastAsia="zh-TW"/>
              </w:rPr>
              <w:t>資源</w:t>
            </w:r>
          </w:p>
          <w:p w14:paraId="3A786686" w14:textId="77777777" w:rsidR="0095215A" w:rsidRDefault="000349F6">
            <w:pPr>
              <w:pStyle w:val="TableParagraph"/>
              <w:spacing w:before="1" w:line="237" w:lineRule="auto"/>
              <w:ind w:right="101"/>
              <w:rPr>
                <w:sz w:val="24"/>
                <w:lang w:eastAsia="zh-TW"/>
              </w:rPr>
            </w:pPr>
            <w:r>
              <w:rPr>
                <w:spacing w:val="14"/>
                <w:sz w:val="24"/>
                <w:u w:val="single"/>
                <w:lang w:eastAsia="zh-TW"/>
              </w:rPr>
              <w:t>回收再利用，</w:t>
            </w:r>
            <w:r>
              <w:rPr>
                <w:spacing w:val="14"/>
                <w:sz w:val="24"/>
                <w:u w:val="single"/>
                <w:lang w:eastAsia="zh-TW"/>
              </w:rPr>
              <w:t xml:space="preserve"> </w:t>
            </w:r>
            <w:r>
              <w:rPr>
                <w:spacing w:val="26"/>
                <w:sz w:val="24"/>
                <w:lang w:eastAsia="zh-TW"/>
              </w:rPr>
              <w:t>政府機</w:t>
            </w:r>
            <w:r>
              <w:rPr>
                <w:spacing w:val="5"/>
                <w:sz w:val="24"/>
                <w:lang w:eastAsia="zh-TW"/>
              </w:rPr>
              <w:t>關、公立學校、公營事</w:t>
            </w:r>
            <w:r>
              <w:rPr>
                <w:spacing w:val="6"/>
                <w:sz w:val="24"/>
                <w:lang w:eastAsia="zh-TW"/>
              </w:rPr>
              <w:t>業或機構、軍事機關</w:t>
            </w:r>
            <w:r>
              <w:rPr>
                <w:sz w:val="24"/>
                <w:u w:val="single"/>
                <w:lang w:eastAsia="zh-TW"/>
              </w:rPr>
              <w:t>之</w:t>
            </w:r>
            <w:r>
              <w:rPr>
                <w:spacing w:val="7"/>
                <w:sz w:val="24"/>
                <w:u w:val="single"/>
                <w:lang w:eastAsia="zh-TW"/>
              </w:rPr>
              <w:t>採購，</w:t>
            </w:r>
            <w:r>
              <w:rPr>
                <w:spacing w:val="5"/>
                <w:sz w:val="24"/>
                <w:lang w:eastAsia="zh-TW"/>
              </w:rPr>
              <w:t>應優先採購政府</w:t>
            </w:r>
            <w:r>
              <w:rPr>
                <w:spacing w:val="6"/>
                <w:sz w:val="24"/>
                <w:lang w:eastAsia="zh-TW"/>
              </w:rPr>
              <w:t>認可之環境保護產品</w:t>
            </w:r>
            <w:r>
              <w:rPr>
                <w:sz w:val="24"/>
                <w:u w:val="single"/>
                <w:lang w:eastAsia="zh-TW"/>
              </w:rPr>
              <w:t>、</w:t>
            </w:r>
            <w:r>
              <w:rPr>
                <w:spacing w:val="5"/>
                <w:sz w:val="24"/>
                <w:u w:val="single"/>
                <w:lang w:eastAsia="zh-TW"/>
              </w:rPr>
              <w:t>本國境內產生之再生資</w:t>
            </w:r>
            <w:r>
              <w:rPr>
                <w:spacing w:val="6"/>
                <w:sz w:val="24"/>
                <w:u w:val="single"/>
                <w:lang w:eastAsia="zh-TW"/>
              </w:rPr>
              <w:t>源或以一定比例以上</w:t>
            </w:r>
            <w:r>
              <w:rPr>
                <w:spacing w:val="-238"/>
                <w:sz w:val="24"/>
                <w:u w:val="single"/>
                <w:lang w:eastAsia="zh-TW"/>
              </w:rPr>
              <w:t>再</w:t>
            </w:r>
            <w:r>
              <w:rPr>
                <w:spacing w:val="6"/>
                <w:sz w:val="24"/>
                <w:u w:val="single"/>
                <w:lang w:eastAsia="zh-TW"/>
              </w:rPr>
              <w:t>生</w:t>
            </w:r>
            <w:r>
              <w:rPr>
                <w:spacing w:val="4"/>
                <w:sz w:val="24"/>
                <w:u w:val="single"/>
                <w:lang w:eastAsia="zh-TW"/>
              </w:rPr>
              <w:t>資源為原料製成之再生產品</w:t>
            </w:r>
            <w:r>
              <w:rPr>
                <w:spacing w:val="4"/>
                <w:sz w:val="24"/>
                <w:lang w:eastAsia="zh-TW"/>
              </w:rPr>
              <w:t>。</w:t>
            </w:r>
          </w:p>
          <w:p w14:paraId="3802001E" w14:textId="77777777" w:rsidR="0095215A" w:rsidRDefault="000349F6">
            <w:pPr>
              <w:pStyle w:val="TableParagraph"/>
              <w:spacing w:before="15"/>
              <w:ind w:right="102" w:firstLine="480"/>
              <w:rPr>
                <w:sz w:val="24"/>
                <w:lang w:eastAsia="zh-TW"/>
              </w:rPr>
            </w:pPr>
            <w:r>
              <w:rPr>
                <w:sz w:val="24"/>
                <w:lang w:eastAsia="zh-TW"/>
              </w:rPr>
              <w:t>前項應優先採購之環境保護產品、再生資源或再生產品應含再生資源之一定比例，由中央主管機關</w:t>
            </w:r>
            <w:r>
              <w:rPr>
                <w:sz w:val="24"/>
                <w:u w:val="single"/>
                <w:lang w:eastAsia="zh-TW"/>
              </w:rPr>
              <w:t>會商有關機關</w:t>
            </w:r>
            <w:r>
              <w:rPr>
                <w:sz w:val="24"/>
                <w:lang w:eastAsia="zh-TW"/>
              </w:rPr>
              <w:t>定之。</w:t>
            </w:r>
          </w:p>
        </w:tc>
        <w:tc>
          <w:tcPr>
            <w:tcW w:w="2926" w:type="dxa"/>
          </w:tcPr>
          <w:p w14:paraId="3FCB45C8" w14:textId="77777777" w:rsidR="0095215A" w:rsidRDefault="000349F6">
            <w:pPr>
              <w:pStyle w:val="TableParagraph"/>
              <w:spacing w:line="280" w:lineRule="exact"/>
              <w:ind w:left="103"/>
              <w:jc w:val="left"/>
              <w:rPr>
                <w:sz w:val="24"/>
                <w:lang w:eastAsia="zh-TW"/>
              </w:rPr>
            </w:pPr>
            <w:r>
              <w:rPr>
                <w:sz w:val="24"/>
                <w:lang w:eastAsia="zh-TW"/>
              </w:rPr>
              <w:t>一、條次變更。</w:t>
            </w:r>
          </w:p>
          <w:p w14:paraId="7440DD0C" w14:textId="77777777" w:rsidR="0095215A" w:rsidRDefault="000349F6">
            <w:pPr>
              <w:pStyle w:val="TableParagraph"/>
              <w:spacing w:before="1" w:line="237" w:lineRule="auto"/>
              <w:ind w:left="583" w:right="98" w:hanging="480"/>
              <w:rPr>
                <w:sz w:val="24"/>
                <w:lang w:eastAsia="zh-TW"/>
              </w:rPr>
            </w:pPr>
            <w:r>
              <w:rPr>
                <w:sz w:val="24"/>
                <w:lang w:eastAsia="zh-TW"/>
              </w:rPr>
              <w:t>二、參考國際以公部門帶領私部門採購生態永續產品作為引導產業發展循環經濟及提升產品耐用性誘因，推動我國公部門優先採購環境保護產品、循環產品、循環服務及</w:t>
            </w:r>
            <w:proofErr w:type="gramStart"/>
            <w:r>
              <w:rPr>
                <w:sz w:val="24"/>
                <w:lang w:eastAsia="zh-TW"/>
              </w:rPr>
              <w:t>其他具減量</w:t>
            </w:r>
            <w:proofErr w:type="gramEnd"/>
            <w:r>
              <w:rPr>
                <w:sz w:val="24"/>
                <w:lang w:eastAsia="zh-TW"/>
              </w:rPr>
              <w:t>、可重複使用、再利用、低污染、省能源、省資源或對環境友善等綠色意涵之產品或服務，</w:t>
            </w:r>
            <w:r>
              <w:rPr>
                <w:sz w:val="24"/>
                <w:lang w:eastAsia="zh-TW"/>
              </w:rPr>
              <w:t xml:space="preserve"> </w:t>
            </w:r>
            <w:proofErr w:type="gramStart"/>
            <w:r>
              <w:rPr>
                <w:sz w:val="24"/>
                <w:lang w:eastAsia="zh-TW"/>
              </w:rPr>
              <w:t>爰</w:t>
            </w:r>
            <w:proofErr w:type="gramEnd"/>
            <w:r>
              <w:rPr>
                <w:sz w:val="24"/>
                <w:lang w:eastAsia="zh-TW"/>
              </w:rPr>
              <w:t>修正第一項。</w:t>
            </w:r>
          </w:p>
          <w:p w14:paraId="776D1BED" w14:textId="77777777" w:rsidR="0095215A" w:rsidRDefault="000349F6">
            <w:pPr>
              <w:pStyle w:val="TableParagraph"/>
              <w:spacing w:before="14"/>
              <w:ind w:left="583" w:right="100" w:hanging="480"/>
              <w:rPr>
                <w:sz w:val="24"/>
                <w:lang w:eastAsia="zh-TW"/>
              </w:rPr>
            </w:pPr>
            <w:r>
              <w:rPr>
                <w:sz w:val="24"/>
                <w:lang w:eastAsia="zh-TW"/>
              </w:rPr>
              <w:t>三、第二項增訂具體授權事項，以符授權明確</w:t>
            </w:r>
          </w:p>
        </w:tc>
      </w:tr>
    </w:tbl>
    <w:p w14:paraId="2736F3B8"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5DAC545D" w14:textId="77777777">
        <w:trPr>
          <w:trHeight w:hRule="exact" w:val="5629"/>
        </w:trPr>
        <w:tc>
          <w:tcPr>
            <w:tcW w:w="2926" w:type="dxa"/>
          </w:tcPr>
          <w:p w14:paraId="0230A886" w14:textId="77777777" w:rsidR="0095215A" w:rsidRDefault="000349F6">
            <w:pPr>
              <w:pStyle w:val="TableParagraph"/>
              <w:spacing w:line="275" w:lineRule="exact"/>
              <w:jc w:val="left"/>
              <w:rPr>
                <w:sz w:val="24"/>
                <w:lang w:eastAsia="zh-TW"/>
              </w:rPr>
            </w:pPr>
            <w:r>
              <w:rPr>
                <w:sz w:val="24"/>
                <w:lang w:eastAsia="zh-TW"/>
              </w:rPr>
              <w:lastRenderedPageBreak/>
              <w:t>之評核方法由中央主管</w:t>
            </w:r>
          </w:p>
          <w:p w14:paraId="1FBDC585" w14:textId="77777777" w:rsidR="0095215A" w:rsidRDefault="000349F6">
            <w:pPr>
              <w:pStyle w:val="TableParagraph"/>
              <w:jc w:val="left"/>
              <w:rPr>
                <w:sz w:val="24"/>
                <w:lang w:eastAsia="zh-TW"/>
              </w:rPr>
            </w:pPr>
            <w:r>
              <w:rPr>
                <w:sz w:val="24"/>
                <w:lang w:eastAsia="zh-TW"/>
              </w:rPr>
              <w:t>機關公告之。</w:t>
            </w:r>
          </w:p>
          <w:p w14:paraId="4E4F3292" w14:textId="77777777" w:rsidR="0095215A" w:rsidRDefault="000349F6">
            <w:pPr>
              <w:pStyle w:val="TableParagraph"/>
              <w:spacing w:before="1" w:line="237" w:lineRule="auto"/>
              <w:ind w:right="94" w:firstLine="480"/>
              <w:rPr>
                <w:sz w:val="24"/>
                <w:lang w:eastAsia="zh-TW"/>
              </w:rPr>
            </w:pPr>
            <w:r>
              <w:rPr>
                <w:spacing w:val="9"/>
                <w:sz w:val="24"/>
                <w:lang w:eastAsia="zh-TW"/>
              </w:rPr>
              <w:t>主管機關及各目的</w:t>
            </w:r>
            <w:r>
              <w:rPr>
                <w:spacing w:val="6"/>
                <w:sz w:val="24"/>
                <w:lang w:eastAsia="zh-TW"/>
              </w:rPr>
              <w:t>事業主管機關應辦理</w:t>
            </w:r>
            <w:r>
              <w:rPr>
                <w:sz w:val="24"/>
                <w:u w:val="single"/>
                <w:lang w:eastAsia="zh-TW"/>
              </w:rPr>
              <w:t>促</w:t>
            </w:r>
            <w:r>
              <w:rPr>
                <w:spacing w:val="5"/>
                <w:sz w:val="24"/>
                <w:u w:val="single"/>
                <w:lang w:eastAsia="zh-TW"/>
              </w:rPr>
              <w:t>進產品回收及延長使用</w:t>
            </w:r>
            <w:r>
              <w:rPr>
                <w:spacing w:val="6"/>
                <w:sz w:val="24"/>
                <w:u w:val="single"/>
                <w:lang w:eastAsia="zh-TW"/>
              </w:rPr>
              <w:t>技術、優先</w:t>
            </w:r>
            <w:r>
              <w:rPr>
                <w:spacing w:val="-35"/>
                <w:sz w:val="24"/>
                <w:u w:val="single"/>
                <w:lang w:eastAsia="zh-TW"/>
              </w:rPr>
              <w:t>採購第一項之產品或服務</w:t>
            </w:r>
            <w:r>
              <w:rPr>
                <w:spacing w:val="4"/>
                <w:sz w:val="24"/>
                <w:lang w:eastAsia="zh-TW"/>
              </w:rPr>
              <w:t>相關之教育推廣活動。</w:t>
            </w:r>
          </w:p>
          <w:p w14:paraId="4F53DECF" w14:textId="77777777" w:rsidR="0095215A" w:rsidRDefault="000349F6">
            <w:pPr>
              <w:pStyle w:val="TableParagraph"/>
              <w:spacing w:before="14"/>
              <w:ind w:right="101" w:firstLine="501"/>
              <w:rPr>
                <w:sz w:val="24"/>
                <w:lang w:eastAsia="zh-TW"/>
              </w:rPr>
            </w:pPr>
            <w:r>
              <w:rPr>
                <w:spacing w:val="5"/>
                <w:sz w:val="24"/>
                <w:u w:val="single"/>
                <w:lang w:eastAsia="zh-TW"/>
              </w:rPr>
              <w:t>民間企業或團體優先採購第一項之產品或</w:t>
            </w:r>
            <w:r>
              <w:rPr>
                <w:spacing w:val="6"/>
                <w:sz w:val="24"/>
                <w:u w:val="single"/>
                <w:lang w:eastAsia="zh-TW"/>
              </w:rPr>
              <w:t>服</w:t>
            </w:r>
            <w:r>
              <w:rPr>
                <w:spacing w:val="-238"/>
                <w:sz w:val="24"/>
                <w:u w:val="single"/>
                <w:lang w:eastAsia="zh-TW"/>
              </w:rPr>
              <w:t>務</w:t>
            </w:r>
            <w:r>
              <w:rPr>
                <w:spacing w:val="4"/>
                <w:sz w:val="24"/>
                <w:u w:val="single"/>
                <w:lang w:eastAsia="zh-TW"/>
              </w:rPr>
              <w:t>，中央主管機關得予獎勵或補助。</w:t>
            </w:r>
          </w:p>
        </w:tc>
        <w:tc>
          <w:tcPr>
            <w:tcW w:w="2926" w:type="dxa"/>
          </w:tcPr>
          <w:p w14:paraId="5F9787E2" w14:textId="77777777" w:rsidR="0095215A" w:rsidRDefault="000349F6">
            <w:pPr>
              <w:pStyle w:val="TableParagraph"/>
              <w:spacing w:line="275" w:lineRule="exact"/>
              <w:ind w:left="103"/>
              <w:rPr>
                <w:sz w:val="24"/>
                <w:lang w:eastAsia="zh-TW"/>
              </w:rPr>
            </w:pPr>
            <w:r>
              <w:rPr>
                <w:sz w:val="24"/>
                <w:lang w:eastAsia="zh-TW"/>
              </w:rPr>
              <w:t>主管機關及各目的事業主</w:t>
            </w:r>
          </w:p>
          <w:p w14:paraId="5344DD64" w14:textId="77777777" w:rsidR="0095215A" w:rsidRDefault="000349F6">
            <w:pPr>
              <w:pStyle w:val="TableParagraph"/>
              <w:spacing w:before="16"/>
              <w:ind w:left="103" w:right="94"/>
              <w:rPr>
                <w:sz w:val="24"/>
                <w:lang w:eastAsia="zh-TW"/>
              </w:rPr>
            </w:pPr>
            <w:r>
              <w:rPr>
                <w:spacing w:val="7"/>
                <w:sz w:val="24"/>
                <w:lang w:eastAsia="zh-TW"/>
              </w:rPr>
              <w:t>管機關應</w:t>
            </w:r>
            <w:r>
              <w:rPr>
                <w:spacing w:val="4"/>
                <w:sz w:val="24"/>
                <w:u w:val="single"/>
                <w:lang w:eastAsia="zh-TW"/>
              </w:rPr>
              <w:t>自行或委託專業</w:t>
            </w:r>
            <w:r>
              <w:rPr>
                <w:spacing w:val="7"/>
                <w:sz w:val="24"/>
                <w:u w:val="single"/>
                <w:lang w:eastAsia="zh-TW"/>
              </w:rPr>
              <w:t>機構或事業，</w:t>
            </w:r>
            <w:r>
              <w:rPr>
                <w:spacing w:val="4"/>
                <w:sz w:val="24"/>
                <w:lang w:eastAsia="zh-TW"/>
              </w:rPr>
              <w:t>辦理再生技</w:t>
            </w:r>
            <w:r>
              <w:rPr>
                <w:spacing w:val="33"/>
                <w:sz w:val="24"/>
                <w:lang w:eastAsia="zh-TW"/>
              </w:rPr>
              <w:t>術及再生資</w:t>
            </w:r>
            <w:r>
              <w:rPr>
                <w:spacing w:val="-235"/>
                <w:sz w:val="24"/>
                <w:lang w:eastAsia="zh-TW"/>
              </w:rPr>
              <w:t>源</w:t>
            </w:r>
            <w:r>
              <w:rPr>
                <w:spacing w:val="20"/>
                <w:sz w:val="24"/>
                <w:lang w:eastAsia="zh-TW"/>
              </w:rPr>
              <w:t>、再生產品</w:t>
            </w:r>
            <w:r>
              <w:rPr>
                <w:spacing w:val="14"/>
                <w:sz w:val="24"/>
                <w:lang w:eastAsia="zh-TW"/>
              </w:rPr>
              <w:t>、環境保護產品相關之</w:t>
            </w:r>
            <w:r>
              <w:rPr>
                <w:spacing w:val="33"/>
                <w:sz w:val="24"/>
                <w:lang w:eastAsia="zh-TW"/>
              </w:rPr>
              <w:t>教育推廣</w:t>
            </w:r>
            <w:r>
              <w:rPr>
                <w:spacing w:val="33"/>
                <w:sz w:val="24"/>
                <w:u w:val="single"/>
                <w:lang w:eastAsia="zh-TW"/>
              </w:rPr>
              <w:t>及銷售促進</w:t>
            </w:r>
            <w:r>
              <w:rPr>
                <w:sz w:val="24"/>
                <w:lang w:eastAsia="zh-TW"/>
              </w:rPr>
              <w:t>活動。</w:t>
            </w:r>
          </w:p>
        </w:tc>
        <w:tc>
          <w:tcPr>
            <w:tcW w:w="2926" w:type="dxa"/>
          </w:tcPr>
          <w:p w14:paraId="13EE1B93" w14:textId="77777777" w:rsidR="0095215A" w:rsidRDefault="000349F6">
            <w:pPr>
              <w:pStyle w:val="TableParagraph"/>
              <w:spacing w:line="275" w:lineRule="exact"/>
              <w:ind w:left="583"/>
              <w:rPr>
                <w:sz w:val="24"/>
                <w:lang w:eastAsia="zh-TW"/>
              </w:rPr>
            </w:pPr>
            <w:r>
              <w:rPr>
                <w:sz w:val="24"/>
                <w:lang w:eastAsia="zh-TW"/>
              </w:rPr>
              <w:t>性；另「會商有關機</w:t>
            </w:r>
          </w:p>
          <w:p w14:paraId="30A48C80" w14:textId="77777777" w:rsidR="0095215A" w:rsidRDefault="000349F6">
            <w:pPr>
              <w:pStyle w:val="TableParagraph"/>
              <w:spacing w:before="16"/>
              <w:ind w:left="583" w:right="101"/>
              <w:rPr>
                <w:sz w:val="24"/>
                <w:lang w:eastAsia="zh-TW"/>
              </w:rPr>
            </w:pPr>
            <w:r>
              <w:rPr>
                <w:sz w:val="24"/>
                <w:lang w:eastAsia="zh-TW"/>
              </w:rPr>
              <w:t>關」屬</w:t>
            </w:r>
            <w:proofErr w:type="gramStart"/>
            <w:r>
              <w:rPr>
                <w:sz w:val="24"/>
                <w:lang w:eastAsia="zh-TW"/>
              </w:rPr>
              <w:t>法規訂修之</w:t>
            </w:r>
            <w:proofErr w:type="gramEnd"/>
            <w:r>
              <w:rPr>
                <w:sz w:val="24"/>
                <w:lang w:eastAsia="zh-TW"/>
              </w:rPr>
              <w:t>行政作業程序，無須明文，</w:t>
            </w:r>
            <w:proofErr w:type="gramStart"/>
            <w:r>
              <w:rPr>
                <w:sz w:val="24"/>
                <w:lang w:eastAsia="zh-TW"/>
              </w:rPr>
              <w:t>爰</w:t>
            </w:r>
            <w:proofErr w:type="gramEnd"/>
            <w:r>
              <w:rPr>
                <w:sz w:val="24"/>
                <w:lang w:eastAsia="zh-TW"/>
              </w:rPr>
              <w:t>予刪除。</w:t>
            </w:r>
          </w:p>
          <w:p w14:paraId="33AEE9E3" w14:textId="77777777" w:rsidR="0095215A" w:rsidRDefault="000349F6">
            <w:pPr>
              <w:pStyle w:val="TableParagraph"/>
              <w:ind w:left="583" w:right="101" w:hanging="480"/>
              <w:rPr>
                <w:sz w:val="24"/>
                <w:lang w:eastAsia="zh-TW"/>
              </w:rPr>
            </w:pPr>
            <w:r>
              <w:rPr>
                <w:sz w:val="24"/>
                <w:lang w:eastAsia="zh-TW"/>
              </w:rPr>
              <w:t>四、配合第一項推動優先採購，增訂第三項優先採購績效評核作業</w:t>
            </w:r>
          </w:p>
          <w:p w14:paraId="584F65B5" w14:textId="77777777" w:rsidR="0095215A" w:rsidRDefault="000349F6">
            <w:pPr>
              <w:pStyle w:val="TableParagraph"/>
              <w:spacing w:line="299" w:lineRule="exact"/>
              <w:ind w:left="583"/>
              <w:rPr>
                <w:sz w:val="24"/>
                <w:lang w:eastAsia="zh-TW"/>
              </w:rPr>
            </w:pPr>
            <w:r>
              <w:rPr>
                <w:sz w:val="24"/>
                <w:lang w:eastAsia="zh-TW"/>
              </w:rPr>
              <w:t>方法之授權。</w:t>
            </w:r>
          </w:p>
          <w:p w14:paraId="78FDAC17" w14:textId="77777777" w:rsidR="0095215A" w:rsidRDefault="000349F6">
            <w:pPr>
              <w:pStyle w:val="TableParagraph"/>
              <w:spacing w:before="15"/>
              <w:ind w:left="583" w:right="100" w:hanging="480"/>
              <w:rPr>
                <w:sz w:val="24"/>
                <w:lang w:eastAsia="zh-TW"/>
              </w:rPr>
            </w:pPr>
            <w:r>
              <w:rPr>
                <w:sz w:val="24"/>
                <w:lang w:eastAsia="zh-TW"/>
              </w:rPr>
              <w:t>五、配合第一項修正，修正第四項主管機關及各目的事業主管機關應辦理之活動範圍。</w:t>
            </w:r>
          </w:p>
          <w:p w14:paraId="36BFD84E" w14:textId="77777777" w:rsidR="0095215A" w:rsidRDefault="000349F6">
            <w:pPr>
              <w:pStyle w:val="TableParagraph"/>
              <w:spacing w:line="297" w:lineRule="exact"/>
              <w:ind w:left="583" w:hanging="480"/>
              <w:rPr>
                <w:sz w:val="24"/>
                <w:lang w:eastAsia="zh-TW"/>
              </w:rPr>
            </w:pPr>
            <w:r>
              <w:rPr>
                <w:sz w:val="24"/>
                <w:lang w:eastAsia="zh-TW"/>
              </w:rPr>
              <w:t>六、為鼓勵私部門參與</w:t>
            </w:r>
            <w:proofErr w:type="gramStart"/>
            <w:r>
              <w:rPr>
                <w:sz w:val="24"/>
                <w:lang w:eastAsia="zh-TW"/>
              </w:rPr>
              <w:t>循</w:t>
            </w:r>
            <w:proofErr w:type="gramEnd"/>
          </w:p>
          <w:p w14:paraId="78D9FC2D" w14:textId="77777777" w:rsidR="0095215A" w:rsidRDefault="000349F6">
            <w:pPr>
              <w:pStyle w:val="TableParagraph"/>
              <w:spacing w:before="16"/>
              <w:ind w:left="583" w:right="89"/>
              <w:rPr>
                <w:sz w:val="24"/>
                <w:lang w:eastAsia="zh-TW"/>
              </w:rPr>
            </w:pPr>
            <w:r>
              <w:rPr>
                <w:sz w:val="24"/>
                <w:lang w:eastAsia="zh-TW"/>
              </w:rPr>
              <w:t>環採購，增訂第五項民間企業或團體優先採購第一項產品或服務，中央主管機關得予獎勵、補助。</w:t>
            </w:r>
          </w:p>
        </w:tc>
      </w:tr>
      <w:tr w:rsidR="0095215A" w14:paraId="71E4BA0F" w14:textId="77777777">
        <w:trPr>
          <w:trHeight w:hRule="exact" w:val="5012"/>
        </w:trPr>
        <w:tc>
          <w:tcPr>
            <w:tcW w:w="2926" w:type="dxa"/>
            <w:tcBorders>
              <w:bottom w:val="single" w:sz="8" w:space="0" w:color="000000"/>
            </w:tcBorders>
          </w:tcPr>
          <w:p w14:paraId="372D641B" w14:textId="77777777" w:rsidR="0095215A" w:rsidRDefault="000349F6">
            <w:pPr>
              <w:pStyle w:val="TableParagraph"/>
              <w:tabs>
                <w:tab w:val="left" w:pos="1586"/>
              </w:tabs>
              <w:spacing w:line="277" w:lineRule="exact"/>
              <w:ind w:hanging="240"/>
              <w:jc w:val="left"/>
              <w:rPr>
                <w:sz w:val="24"/>
                <w:lang w:eastAsia="zh-TW"/>
              </w:rPr>
            </w:pPr>
            <w:r>
              <w:rPr>
                <w:spacing w:val="7"/>
                <w:sz w:val="24"/>
                <w:lang w:eastAsia="zh-TW"/>
              </w:rPr>
              <w:t>第三十三</w:t>
            </w:r>
            <w:r>
              <w:rPr>
                <w:sz w:val="24"/>
                <w:lang w:eastAsia="zh-TW"/>
              </w:rPr>
              <w:t>條</w:t>
            </w:r>
            <w:r>
              <w:rPr>
                <w:sz w:val="24"/>
                <w:lang w:eastAsia="zh-TW"/>
              </w:rPr>
              <w:tab/>
            </w:r>
            <w:r>
              <w:rPr>
                <w:spacing w:val="5"/>
                <w:sz w:val="24"/>
                <w:lang w:eastAsia="zh-TW"/>
              </w:rPr>
              <w:t>中</w:t>
            </w:r>
            <w:r>
              <w:rPr>
                <w:spacing w:val="6"/>
                <w:sz w:val="24"/>
                <w:lang w:eastAsia="zh-TW"/>
              </w:rPr>
              <w:t>央</w:t>
            </w:r>
            <w:r>
              <w:rPr>
                <w:spacing w:val="4"/>
                <w:sz w:val="24"/>
                <w:lang w:eastAsia="zh-TW"/>
              </w:rPr>
              <w:t>主</w:t>
            </w:r>
            <w:r>
              <w:rPr>
                <w:spacing w:val="6"/>
                <w:sz w:val="24"/>
                <w:lang w:eastAsia="zh-TW"/>
              </w:rPr>
              <w:t>管</w:t>
            </w:r>
            <w:r>
              <w:rPr>
                <w:sz w:val="24"/>
                <w:lang w:eastAsia="zh-TW"/>
              </w:rPr>
              <w:t>機</w:t>
            </w:r>
          </w:p>
          <w:p w14:paraId="63661DFF" w14:textId="77777777" w:rsidR="0095215A" w:rsidRDefault="000349F6">
            <w:pPr>
              <w:pStyle w:val="TableParagraph"/>
              <w:spacing w:before="15"/>
              <w:ind w:right="60"/>
              <w:rPr>
                <w:sz w:val="24"/>
                <w:lang w:eastAsia="zh-TW"/>
              </w:rPr>
            </w:pPr>
            <w:r>
              <w:rPr>
                <w:sz w:val="24"/>
                <w:lang w:eastAsia="zh-TW"/>
              </w:rPr>
              <w:t>關對於提供物品或其包裝、容器重複或延長使用等促進資源循環方式之服務，具績效優良之業者，得予獎勵或補助。</w:t>
            </w:r>
          </w:p>
        </w:tc>
        <w:tc>
          <w:tcPr>
            <w:tcW w:w="2926" w:type="dxa"/>
            <w:tcBorders>
              <w:bottom w:val="single" w:sz="8" w:space="0" w:color="000000"/>
            </w:tcBorders>
          </w:tcPr>
          <w:p w14:paraId="5F99B6B2" w14:textId="77777777" w:rsidR="0095215A" w:rsidRDefault="0095215A">
            <w:pPr>
              <w:rPr>
                <w:lang w:eastAsia="zh-TW"/>
              </w:rPr>
            </w:pPr>
          </w:p>
        </w:tc>
        <w:tc>
          <w:tcPr>
            <w:tcW w:w="2926" w:type="dxa"/>
            <w:tcBorders>
              <w:bottom w:val="single" w:sz="8" w:space="0" w:color="000000"/>
            </w:tcBorders>
          </w:tcPr>
          <w:p w14:paraId="2702BC8F" w14:textId="77777777" w:rsidR="0095215A" w:rsidRDefault="000349F6">
            <w:pPr>
              <w:pStyle w:val="TableParagraph"/>
              <w:spacing w:line="277"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2F087106" w14:textId="77777777" w:rsidR="0095215A" w:rsidRDefault="000349F6">
            <w:pPr>
              <w:pStyle w:val="TableParagraph"/>
              <w:spacing w:before="1" w:line="237" w:lineRule="auto"/>
              <w:ind w:left="583" w:right="60" w:hanging="480"/>
              <w:rPr>
                <w:sz w:val="24"/>
                <w:lang w:eastAsia="zh-TW"/>
              </w:rPr>
            </w:pPr>
            <w:r>
              <w:rPr>
                <w:sz w:val="20"/>
                <w:lang w:eastAsia="zh-TW"/>
              </w:rPr>
              <w:t>二、</w:t>
            </w:r>
            <w:r>
              <w:rPr>
                <w:sz w:val="20"/>
                <w:lang w:eastAsia="zh-TW"/>
              </w:rPr>
              <w:t xml:space="preserve"> </w:t>
            </w:r>
            <w:r>
              <w:rPr>
                <w:sz w:val="24"/>
                <w:lang w:eastAsia="zh-TW"/>
              </w:rPr>
              <w:t>為促進循環服務產業之發展並給予其中績優者相關獎勵、補助，</w:t>
            </w:r>
            <w:proofErr w:type="gramStart"/>
            <w:r>
              <w:rPr>
                <w:sz w:val="24"/>
                <w:lang w:eastAsia="zh-TW"/>
              </w:rPr>
              <w:t>爰</w:t>
            </w:r>
            <w:proofErr w:type="gramEnd"/>
            <w:r>
              <w:rPr>
                <w:sz w:val="24"/>
                <w:lang w:eastAsia="zh-TW"/>
              </w:rPr>
              <w:t>增訂本條。如屬本法第十七條第一項公告指定物品之包裝、容器之製造、輸入或販賣業者，或屬本法第二十一條第一項公告指定物品之製造、輸入、販賣或提供使用業者，已納入行政管制範疇，不適用本條獎勵補助措施。</w:t>
            </w:r>
          </w:p>
        </w:tc>
      </w:tr>
      <w:tr w:rsidR="0095215A" w14:paraId="2D54D4C8" w14:textId="77777777">
        <w:trPr>
          <w:trHeight w:hRule="exact" w:val="3137"/>
        </w:trPr>
        <w:tc>
          <w:tcPr>
            <w:tcW w:w="2926" w:type="dxa"/>
            <w:tcBorders>
              <w:top w:val="single" w:sz="8" w:space="0" w:color="000000"/>
            </w:tcBorders>
          </w:tcPr>
          <w:p w14:paraId="6EC2CB35" w14:textId="77777777" w:rsidR="0095215A" w:rsidRDefault="000349F6">
            <w:pPr>
              <w:pStyle w:val="TableParagraph"/>
              <w:tabs>
                <w:tab w:val="left" w:pos="1612"/>
              </w:tabs>
              <w:spacing w:line="275" w:lineRule="exact"/>
              <w:ind w:hanging="219"/>
              <w:jc w:val="left"/>
              <w:rPr>
                <w:sz w:val="24"/>
                <w:lang w:eastAsia="zh-TW"/>
              </w:rPr>
            </w:pPr>
            <w:r>
              <w:rPr>
                <w:sz w:val="24"/>
                <w:lang w:eastAsia="zh-TW"/>
              </w:rPr>
              <w:t>第</w:t>
            </w:r>
            <w:r>
              <w:rPr>
                <w:sz w:val="24"/>
                <w:u w:val="single"/>
                <w:lang w:eastAsia="zh-TW"/>
              </w:rPr>
              <w:t>三十四</w:t>
            </w:r>
            <w:r>
              <w:rPr>
                <w:sz w:val="24"/>
                <w:lang w:eastAsia="zh-TW"/>
              </w:rPr>
              <w:t>條</w:t>
            </w:r>
            <w:r>
              <w:rPr>
                <w:sz w:val="24"/>
                <w:lang w:eastAsia="zh-TW"/>
              </w:rPr>
              <w:tab/>
            </w:r>
            <w:r>
              <w:rPr>
                <w:sz w:val="24"/>
                <w:lang w:eastAsia="zh-TW"/>
              </w:rPr>
              <w:t>中央主管機</w:t>
            </w:r>
          </w:p>
          <w:p w14:paraId="41FA9089" w14:textId="77777777" w:rsidR="0095215A" w:rsidRDefault="000349F6">
            <w:pPr>
              <w:pStyle w:val="TableParagraph"/>
              <w:spacing w:line="240" w:lineRule="auto"/>
              <w:ind w:right="101"/>
              <w:rPr>
                <w:sz w:val="24"/>
                <w:lang w:eastAsia="zh-TW"/>
              </w:rPr>
            </w:pPr>
            <w:r>
              <w:rPr>
                <w:sz w:val="24"/>
                <w:lang w:eastAsia="zh-TW"/>
              </w:rPr>
              <w:t>關應依實際再使用、再生利用技術產生之效益，定期辦理再使用、再生利用技術開發優良及實際再使用、再生利用績優選拔，並給予獎勵。</w:t>
            </w:r>
          </w:p>
          <w:p w14:paraId="4487C158" w14:textId="77777777" w:rsidR="0095215A" w:rsidRDefault="000349F6">
            <w:pPr>
              <w:pStyle w:val="TableParagraph"/>
              <w:spacing w:before="15"/>
              <w:ind w:firstLine="480"/>
              <w:jc w:val="left"/>
              <w:rPr>
                <w:sz w:val="24"/>
                <w:lang w:eastAsia="zh-TW"/>
              </w:rPr>
            </w:pPr>
            <w:r>
              <w:rPr>
                <w:sz w:val="24"/>
                <w:u w:val="single"/>
                <w:lang w:eastAsia="zh-TW"/>
              </w:rPr>
              <w:t>中央主管機關對於辦理循環永續產品管理</w:t>
            </w:r>
          </w:p>
        </w:tc>
        <w:tc>
          <w:tcPr>
            <w:tcW w:w="2926" w:type="dxa"/>
            <w:tcBorders>
              <w:top w:val="single" w:sz="8" w:space="0" w:color="000000"/>
            </w:tcBorders>
          </w:tcPr>
          <w:p w14:paraId="27112430" w14:textId="77777777" w:rsidR="0095215A" w:rsidRDefault="000349F6">
            <w:pPr>
              <w:pStyle w:val="TableParagraph"/>
              <w:tabs>
                <w:tab w:val="left" w:pos="1615"/>
              </w:tabs>
              <w:spacing w:line="275" w:lineRule="exact"/>
              <w:ind w:hanging="240"/>
              <w:jc w:val="left"/>
              <w:rPr>
                <w:sz w:val="24"/>
                <w:lang w:eastAsia="zh-TW"/>
              </w:rPr>
            </w:pPr>
            <w:r>
              <w:rPr>
                <w:sz w:val="24"/>
                <w:lang w:eastAsia="zh-TW"/>
              </w:rPr>
              <w:t>第二十三條</w:t>
            </w:r>
            <w:r>
              <w:rPr>
                <w:sz w:val="24"/>
                <w:lang w:eastAsia="zh-TW"/>
              </w:rPr>
              <w:tab/>
            </w:r>
            <w:r>
              <w:rPr>
                <w:sz w:val="24"/>
                <w:lang w:eastAsia="zh-TW"/>
              </w:rPr>
              <w:t>中央</w:t>
            </w:r>
            <w:r>
              <w:rPr>
                <w:spacing w:val="-3"/>
                <w:sz w:val="24"/>
                <w:lang w:eastAsia="zh-TW"/>
              </w:rPr>
              <w:t>主</w:t>
            </w:r>
            <w:r>
              <w:rPr>
                <w:sz w:val="24"/>
                <w:lang w:eastAsia="zh-TW"/>
              </w:rPr>
              <w:t>管機</w:t>
            </w:r>
          </w:p>
          <w:p w14:paraId="57A60965" w14:textId="001CC9BF" w:rsidR="0095215A" w:rsidRDefault="000349F6" w:rsidP="0014041F">
            <w:pPr>
              <w:pStyle w:val="TableParagraph"/>
              <w:spacing w:before="1" w:line="237" w:lineRule="auto"/>
              <w:ind w:right="101"/>
              <w:rPr>
                <w:sz w:val="24"/>
                <w:lang w:eastAsia="zh-TW"/>
              </w:rPr>
            </w:pPr>
            <w:r>
              <w:rPr>
                <w:spacing w:val="5"/>
                <w:sz w:val="24"/>
                <w:lang w:eastAsia="zh-TW"/>
              </w:rPr>
              <w:t>關應依實際再使用、再</w:t>
            </w:r>
            <w:r>
              <w:rPr>
                <w:spacing w:val="33"/>
                <w:sz w:val="24"/>
                <w:lang w:eastAsia="zh-TW"/>
              </w:rPr>
              <w:t>生利用技術產生之效</w:t>
            </w:r>
            <w:r>
              <w:rPr>
                <w:spacing w:val="7"/>
                <w:sz w:val="24"/>
                <w:lang w:eastAsia="zh-TW"/>
              </w:rPr>
              <w:t>益，</w:t>
            </w:r>
            <w:r>
              <w:rPr>
                <w:spacing w:val="5"/>
                <w:sz w:val="24"/>
                <w:u w:val="single"/>
                <w:lang w:eastAsia="zh-TW"/>
              </w:rPr>
              <w:t>自行或委託、委辦</w:t>
            </w:r>
            <w:r>
              <w:rPr>
                <w:spacing w:val="6"/>
                <w:sz w:val="24"/>
                <w:u w:val="single"/>
                <w:lang w:eastAsia="zh-TW"/>
              </w:rPr>
              <w:t>相關機關或機構</w:t>
            </w:r>
            <w:r>
              <w:rPr>
                <w:spacing w:val="7"/>
                <w:sz w:val="24"/>
                <w:lang w:eastAsia="zh-TW"/>
              </w:rPr>
              <w:t>定期</w:t>
            </w:r>
            <w:r w:rsidR="0014041F">
              <w:rPr>
                <w:rFonts w:hint="eastAsia"/>
                <w:spacing w:val="7"/>
                <w:sz w:val="24"/>
                <w:lang w:eastAsia="zh-TW"/>
              </w:rPr>
              <w:t>辦</w:t>
            </w:r>
            <w:r>
              <w:rPr>
                <w:spacing w:val="6"/>
                <w:sz w:val="24"/>
                <w:lang w:eastAsia="zh-TW"/>
              </w:rPr>
              <w:t>理</w:t>
            </w:r>
            <w:r>
              <w:rPr>
                <w:spacing w:val="5"/>
                <w:sz w:val="24"/>
                <w:lang w:eastAsia="zh-TW"/>
              </w:rPr>
              <w:t>再使用、再生利用技術</w:t>
            </w:r>
            <w:r>
              <w:rPr>
                <w:spacing w:val="4"/>
                <w:sz w:val="24"/>
                <w:lang w:eastAsia="zh-TW"/>
              </w:rPr>
              <w:t>開發優良及實際再使</w:t>
            </w:r>
            <w:r>
              <w:rPr>
                <w:spacing w:val="33"/>
                <w:sz w:val="24"/>
                <w:lang w:eastAsia="zh-TW"/>
              </w:rPr>
              <w:t>用、再生利用績優選</w:t>
            </w:r>
            <w:r>
              <w:rPr>
                <w:spacing w:val="7"/>
                <w:sz w:val="24"/>
                <w:lang w:eastAsia="zh-TW"/>
              </w:rPr>
              <w:t>拔，並給</w:t>
            </w:r>
            <w:r>
              <w:rPr>
                <w:spacing w:val="7"/>
                <w:sz w:val="24"/>
                <w:u w:val="single"/>
                <w:lang w:eastAsia="zh-TW"/>
              </w:rPr>
              <w:t>與</w:t>
            </w:r>
            <w:r>
              <w:rPr>
                <w:spacing w:val="7"/>
                <w:sz w:val="24"/>
                <w:lang w:eastAsia="zh-TW"/>
              </w:rPr>
              <w:t>獎勵</w:t>
            </w:r>
            <w:r>
              <w:rPr>
                <w:spacing w:val="4"/>
                <w:sz w:val="24"/>
                <w:u w:val="single"/>
                <w:lang w:eastAsia="zh-TW"/>
              </w:rPr>
              <w:t>；其獎</w:t>
            </w:r>
            <w:r>
              <w:rPr>
                <w:spacing w:val="33"/>
                <w:sz w:val="24"/>
                <w:u w:val="single"/>
                <w:lang w:eastAsia="zh-TW"/>
              </w:rPr>
              <w:t>金、獎助及表揚之辦</w:t>
            </w:r>
          </w:p>
        </w:tc>
        <w:tc>
          <w:tcPr>
            <w:tcW w:w="2926" w:type="dxa"/>
            <w:tcBorders>
              <w:top w:val="single" w:sz="8" w:space="0" w:color="000000"/>
            </w:tcBorders>
          </w:tcPr>
          <w:p w14:paraId="17C35E3B" w14:textId="77777777" w:rsidR="0095215A" w:rsidRDefault="000349F6">
            <w:pPr>
              <w:pStyle w:val="TableParagraph"/>
              <w:spacing w:line="275" w:lineRule="exact"/>
              <w:ind w:left="103"/>
              <w:jc w:val="left"/>
              <w:rPr>
                <w:sz w:val="24"/>
                <w:lang w:eastAsia="zh-TW"/>
              </w:rPr>
            </w:pPr>
            <w:r>
              <w:rPr>
                <w:sz w:val="24"/>
                <w:lang w:eastAsia="zh-TW"/>
              </w:rPr>
              <w:t>一</w:t>
            </w:r>
            <w:r>
              <w:rPr>
                <w:sz w:val="24"/>
                <w:lang w:eastAsia="zh-TW"/>
              </w:rPr>
              <w:t>、條次變更。</w:t>
            </w:r>
          </w:p>
          <w:p w14:paraId="3D02BE8C" w14:textId="77777777" w:rsidR="0095215A" w:rsidRDefault="000349F6">
            <w:pPr>
              <w:pStyle w:val="TableParagraph"/>
              <w:spacing w:before="1" w:line="237" w:lineRule="auto"/>
              <w:ind w:left="585" w:right="89" w:hanging="483"/>
              <w:rPr>
                <w:sz w:val="24"/>
                <w:lang w:eastAsia="zh-TW"/>
              </w:rPr>
            </w:pPr>
            <w:r>
              <w:rPr>
                <w:sz w:val="24"/>
                <w:lang w:eastAsia="zh-TW"/>
              </w:rPr>
              <w:t>二、配合第七條修正，刪除第一項委任（</w:t>
            </w:r>
            <w:proofErr w:type="gramStart"/>
            <w:r>
              <w:rPr>
                <w:sz w:val="24"/>
                <w:lang w:eastAsia="zh-TW"/>
              </w:rPr>
              <w:t>託</w:t>
            </w:r>
            <w:proofErr w:type="gramEnd"/>
            <w:r>
              <w:rPr>
                <w:sz w:val="24"/>
                <w:lang w:eastAsia="zh-TW"/>
              </w:rPr>
              <w:t>）</w:t>
            </w:r>
            <w:r>
              <w:rPr>
                <w:sz w:val="24"/>
                <w:lang w:eastAsia="zh-TW"/>
              </w:rPr>
              <w:t xml:space="preserve"> </w:t>
            </w:r>
            <w:r>
              <w:rPr>
                <w:sz w:val="24"/>
                <w:lang w:eastAsia="zh-TW"/>
              </w:rPr>
              <w:t>及委辦規定；後段中央主管機關訂定獎勵、補助辦法之授權依據，修正移列至第四項，並刪除「會商有關機關」文字。</w:t>
            </w:r>
          </w:p>
        </w:tc>
      </w:tr>
    </w:tbl>
    <w:p w14:paraId="2A73C0EB" w14:textId="77777777" w:rsidR="0095215A" w:rsidRDefault="0095215A">
      <w:pPr>
        <w:spacing w:line="237" w:lineRule="auto"/>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60F2FFCF" w14:textId="77777777">
        <w:trPr>
          <w:trHeight w:hRule="exact" w:val="6884"/>
        </w:trPr>
        <w:tc>
          <w:tcPr>
            <w:tcW w:w="2926" w:type="dxa"/>
            <w:tcBorders>
              <w:bottom w:val="single" w:sz="8" w:space="0" w:color="000000"/>
            </w:tcBorders>
          </w:tcPr>
          <w:p w14:paraId="35BCBD0E" w14:textId="77777777" w:rsidR="0095215A" w:rsidRDefault="000349F6">
            <w:pPr>
              <w:pStyle w:val="TableParagraph"/>
              <w:spacing w:line="275" w:lineRule="exact"/>
              <w:rPr>
                <w:sz w:val="24"/>
                <w:lang w:eastAsia="zh-TW"/>
              </w:rPr>
            </w:pPr>
            <w:r>
              <w:rPr>
                <w:sz w:val="24"/>
                <w:u w:val="single"/>
                <w:lang w:eastAsia="zh-TW"/>
              </w:rPr>
              <w:lastRenderedPageBreak/>
              <w:t>之綠色設計、源頭減量</w:t>
            </w:r>
          </w:p>
          <w:p w14:paraId="24AD9914" w14:textId="77777777" w:rsidR="0095215A" w:rsidRDefault="000349F6">
            <w:pPr>
              <w:pStyle w:val="TableParagraph"/>
              <w:spacing w:before="16"/>
              <w:ind w:right="91"/>
              <w:rPr>
                <w:sz w:val="24"/>
                <w:lang w:eastAsia="zh-TW"/>
              </w:rPr>
            </w:pPr>
            <w:r>
              <w:rPr>
                <w:spacing w:val="5"/>
                <w:sz w:val="24"/>
                <w:u w:val="single"/>
                <w:lang w:eastAsia="zh-TW"/>
              </w:rPr>
              <w:t>及永續消費相關技術開發、人才培訓、實際運用執行與管理績效優良之機關、事業、學校、</w:t>
            </w:r>
            <w:r>
              <w:rPr>
                <w:spacing w:val="7"/>
                <w:sz w:val="24"/>
                <w:u w:val="single"/>
                <w:lang w:eastAsia="zh-TW"/>
              </w:rPr>
              <w:t>團體或個人，得予獎勵</w:t>
            </w:r>
            <w:r>
              <w:rPr>
                <w:spacing w:val="-240"/>
                <w:sz w:val="24"/>
                <w:u w:val="single"/>
                <w:lang w:eastAsia="zh-TW"/>
              </w:rPr>
              <w:t>或</w:t>
            </w:r>
            <w:r>
              <w:rPr>
                <w:sz w:val="24"/>
                <w:u w:val="single"/>
                <w:lang w:eastAsia="zh-TW"/>
              </w:rPr>
              <w:t>補助。</w:t>
            </w:r>
          </w:p>
          <w:p w14:paraId="32D669AF" w14:textId="62764EE8" w:rsidR="0095215A" w:rsidRDefault="000349F6">
            <w:pPr>
              <w:pStyle w:val="TableParagraph"/>
              <w:spacing w:line="237" w:lineRule="auto"/>
              <w:ind w:right="91" w:firstLine="480"/>
              <w:rPr>
                <w:sz w:val="24"/>
                <w:lang w:eastAsia="zh-TW"/>
              </w:rPr>
            </w:pPr>
            <w:r>
              <w:rPr>
                <w:spacing w:val="9"/>
                <w:sz w:val="24"/>
                <w:u w:val="single"/>
                <w:lang w:eastAsia="zh-TW"/>
              </w:rPr>
              <w:t>為促進資源循環產</w:t>
            </w:r>
            <w:r>
              <w:rPr>
                <w:spacing w:val="7"/>
                <w:sz w:val="24"/>
                <w:u w:val="single"/>
                <w:lang w:eastAsia="zh-TW"/>
              </w:rPr>
              <w:t>業發展，</w:t>
            </w:r>
            <w:r>
              <w:rPr>
                <w:spacing w:val="7"/>
                <w:sz w:val="24"/>
                <w:lang w:eastAsia="zh-TW"/>
              </w:rPr>
              <w:t>事業投資於</w:t>
            </w:r>
            <w:r w:rsidR="0014041F" w:rsidRPr="0014041F">
              <w:rPr>
                <w:rFonts w:hint="eastAsia"/>
                <w:spacing w:val="7"/>
                <w:sz w:val="24"/>
                <w:u w:val="single"/>
                <w:lang w:eastAsia="zh-TW"/>
              </w:rPr>
              <w:t>循環</w:t>
            </w:r>
            <w:r w:rsidRPr="0014041F">
              <w:rPr>
                <w:spacing w:val="6"/>
                <w:sz w:val="24"/>
                <w:u w:val="single"/>
                <w:lang w:eastAsia="zh-TW"/>
              </w:rPr>
              <w:t>利用及源</w:t>
            </w:r>
            <w:r>
              <w:rPr>
                <w:spacing w:val="6"/>
                <w:sz w:val="24"/>
                <w:u w:val="single"/>
                <w:lang w:eastAsia="zh-TW"/>
              </w:rPr>
              <w:t>頭管理</w:t>
            </w:r>
            <w:r>
              <w:rPr>
                <w:spacing w:val="8"/>
                <w:sz w:val="24"/>
                <w:lang w:eastAsia="zh-TW"/>
              </w:rPr>
              <w:t>之研究</w:t>
            </w:r>
            <w:r>
              <w:rPr>
                <w:spacing w:val="8"/>
                <w:sz w:val="24"/>
                <w:u w:val="single"/>
                <w:lang w:eastAsia="zh-TW"/>
              </w:rPr>
              <w:t>發展</w:t>
            </w:r>
            <w:r>
              <w:rPr>
                <w:spacing w:val="8"/>
                <w:sz w:val="24"/>
                <w:lang w:eastAsia="zh-TW"/>
              </w:rPr>
              <w:t>、</w:t>
            </w:r>
            <w:r>
              <w:rPr>
                <w:spacing w:val="5"/>
                <w:sz w:val="24"/>
                <w:u w:val="single"/>
                <w:lang w:eastAsia="zh-TW"/>
              </w:rPr>
              <w:t>人才培育及設備購置支出金額</w:t>
            </w:r>
            <w:r>
              <w:rPr>
                <w:spacing w:val="7"/>
                <w:sz w:val="24"/>
                <w:lang w:eastAsia="zh-TW"/>
              </w:rPr>
              <w:t>，</w:t>
            </w:r>
            <w:r>
              <w:rPr>
                <w:spacing w:val="8"/>
                <w:sz w:val="24"/>
                <w:u w:val="single"/>
                <w:lang w:eastAsia="zh-TW"/>
              </w:rPr>
              <w:t>得依有</w:t>
            </w:r>
            <w:r>
              <w:rPr>
                <w:spacing w:val="6"/>
                <w:sz w:val="24"/>
                <w:u w:val="single"/>
                <w:lang w:eastAsia="zh-TW"/>
              </w:rPr>
              <w:t>關稅法、產業創新條例或其他法律規定</w:t>
            </w:r>
            <w:r>
              <w:rPr>
                <w:spacing w:val="9"/>
                <w:sz w:val="24"/>
                <w:lang w:eastAsia="zh-TW"/>
              </w:rPr>
              <w:t>減免</w:t>
            </w:r>
            <w:r>
              <w:rPr>
                <w:sz w:val="24"/>
                <w:u w:val="single"/>
                <w:lang w:eastAsia="zh-TW"/>
              </w:rPr>
              <w:t>稅捐</w:t>
            </w:r>
            <w:r>
              <w:rPr>
                <w:sz w:val="24"/>
                <w:lang w:eastAsia="zh-TW"/>
              </w:rPr>
              <w:t>。</w:t>
            </w:r>
          </w:p>
          <w:p w14:paraId="66A13B1C" w14:textId="77777777" w:rsidR="0095215A" w:rsidRDefault="000349F6">
            <w:pPr>
              <w:pStyle w:val="TableParagraph"/>
              <w:spacing w:before="12" w:line="237" w:lineRule="auto"/>
              <w:ind w:right="102" w:firstLine="480"/>
              <w:rPr>
                <w:sz w:val="24"/>
                <w:lang w:eastAsia="zh-TW"/>
              </w:rPr>
            </w:pPr>
            <w:r>
              <w:rPr>
                <w:spacing w:val="42"/>
                <w:sz w:val="24"/>
                <w:u w:val="single"/>
                <w:lang w:eastAsia="zh-TW"/>
              </w:rPr>
              <w:t>第三十二條第五</w:t>
            </w:r>
            <w:r>
              <w:rPr>
                <w:spacing w:val="33"/>
                <w:sz w:val="24"/>
                <w:u w:val="single"/>
                <w:lang w:eastAsia="zh-TW"/>
              </w:rPr>
              <w:t>項、前條及本條第一</w:t>
            </w:r>
            <w:r>
              <w:rPr>
                <w:spacing w:val="5"/>
                <w:sz w:val="24"/>
                <w:u w:val="single"/>
                <w:lang w:eastAsia="zh-TW"/>
              </w:rPr>
              <w:t>項、第二項獎勵或補助之資格、條件、方式、</w:t>
            </w:r>
            <w:r>
              <w:rPr>
                <w:spacing w:val="6"/>
                <w:sz w:val="24"/>
                <w:u w:val="single"/>
                <w:lang w:eastAsia="zh-TW"/>
              </w:rPr>
              <w:t>審查程序、廢止及其</w:t>
            </w:r>
            <w:r>
              <w:rPr>
                <w:spacing w:val="-239"/>
                <w:sz w:val="24"/>
                <w:u w:val="single"/>
                <w:lang w:eastAsia="zh-TW"/>
              </w:rPr>
              <w:t>他</w:t>
            </w:r>
            <w:r>
              <w:rPr>
                <w:spacing w:val="6"/>
                <w:sz w:val="24"/>
                <w:u w:val="single"/>
                <w:lang w:eastAsia="zh-TW"/>
              </w:rPr>
              <w:t>有</w:t>
            </w:r>
            <w:r>
              <w:rPr>
                <w:spacing w:val="4"/>
                <w:sz w:val="24"/>
                <w:u w:val="single"/>
                <w:lang w:eastAsia="zh-TW"/>
              </w:rPr>
              <w:t>關事項之辦法，由中央主管機關定之。</w:t>
            </w:r>
          </w:p>
        </w:tc>
        <w:tc>
          <w:tcPr>
            <w:tcW w:w="2926" w:type="dxa"/>
            <w:tcBorders>
              <w:bottom w:val="single" w:sz="8" w:space="0" w:color="000000"/>
            </w:tcBorders>
          </w:tcPr>
          <w:p w14:paraId="52658786" w14:textId="77777777" w:rsidR="0095215A" w:rsidRDefault="000349F6">
            <w:pPr>
              <w:pStyle w:val="TableParagraph"/>
              <w:spacing w:line="275" w:lineRule="exact"/>
              <w:jc w:val="left"/>
              <w:rPr>
                <w:sz w:val="24"/>
                <w:lang w:eastAsia="zh-TW"/>
              </w:rPr>
            </w:pPr>
            <w:r>
              <w:rPr>
                <w:sz w:val="24"/>
                <w:u w:val="single"/>
                <w:lang w:eastAsia="zh-TW"/>
              </w:rPr>
              <w:t>法，由中央主管機關會</w:t>
            </w:r>
          </w:p>
          <w:p w14:paraId="1C0CFE2B" w14:textId="77777777" w:rsidR="0095215A" w:rsidRDefault="000349F6">
            <w:pPr>
              <w:pStyle w:val="TableParagraph"/>
              <w:jc w:val="left"/>
              <w:rPr>
                <w:sz w:val="24"/>
                <w:lang w:eastAsia="zh-TW"/>
              </w:rPr>
            </w:pPr>
            <w:r>
              <w:rPr>
                <w:sz w:val="24"/>
                <w:u w:val="single"/>
                <w:lang w:eastAsia="zh-TW"/>
              </w:rPr>
              <w:t>商有關機關定之</w:t>
            </w:r>
            <w:r>
              <w:rPr>
                <w:sz w:val="24"/>
                <w:lang w:eastAsia="zh-TW"/>
              </w:rPr>
              <w:t>。</w:t>
            </w:r>
          </w:p>
          <w:p w14:paraId="397F6CF9" w14:textId="57384699" w:rsidR="0095215A" w:rsidRDefault="000349F6" w:rsidP="0014041F">
            <w:pPr>
              <w:pStyle w:val="TableParagraph"/>
              <w:spacing w:before="1" w:line="237" w:lineRule="auto"/>
              <w:ind w:right="91" w:firstLine="480"/>
              <w:rPr>
                <w:sz w:val="24"/>
                <w:lang w:eastAsia="zh-TW"/>
              </w:rPr>
            </w:pPr>
            <w:r>
              <w:rPr>
                <w:spacing w:val="9"/>
                <w:sz w:val="24"/>
                <w:u w:val="single"/>
                <w:lang w:eastAsia="zh-TW"/>
              </w:rPr>
              <w:t>從事資源回收再利</w:t>
            </w:r>
            <w:r>
              <w:rPr>
                <w:spacing w:val="7"/>
                <w:sz w:val="24"/>
                <w:u w:val="single"/>
                <w:lang w:eastAsia="zh-TW"/>
              </w:rPr>
              <w:t>用之</w:t>
            </w:r>
            <w:r>
              <w:rPr>
                <w:spacing w:val="7"/>
                <w:sz w:val="24"/>
                <w:lang w:eastAsia="zh-TW"/>
              </w:rPr>
              <w:t>事業</w:t>
            </w:r>
            <w:r>
              <w:rPr>
                <w:spacing w:val="7"/>
                <w:sz w:val="24"/>
                <w:u w:val="single"/>
                <w:lang w:eastAsia="zh-TW"/>
              </w:rPr>
              <w:t>，其</w:t>
            </w:r>
            <w:r>
              <w:rPr>
                <w:spacing w:val="5"/>
                <w:sz w:val="24"/>
                <w:lang w:eastAsia="zh-TW"/>
              </w:rPr>
              <w:t>投資於回</w:t>
            </w:r>
            <w:r>
              <w:rPr>
                <w:spacing w:val="33"/>
                <w:sz w:val="24"/>
                <w:lang w:eastAsia="zh-TW"/>
              </w:rPr>
              <w:t>收再利用之研究、設</w:t>
            </w:r>
            <w:r>
              <w:rPr>
                <w:spacing w:val="5"/>
                <w:sz w:val="24"/>
                <w:lang w:eastAsia="zh-TW"/>
              </w:rPr>
              <w:t>施、機具、設備等之費</w:t>
            </w:r>
            <w:r>
              <w:rPr>
                <w:spacing w:val="7"/>
                <w:sz w:val="24"/>
                <w:lang w:eastAsia="zh-TW"/>
              </w:rPr>
              <w:t>用，應予</w:t>
            </w:r>
            <w:r>
              <w:rPr>
                <w:spacing w:val="7"/>
                <w:sz w:val="24"/>
                <w:u w:val="single"/>
                <w:lang w:eastAsia="zh-TW"/>
              </w:rPr>
              <w:t>財稅</w:t>
            </w:r>
            <w:r>
              <w:rPr>
                <w:spacing w:val="7"/>
                <w:sz w:val="24"/>
                <w:lang w:eastAsia="zh-TW"/>
              </w:rPr>
              <w:t>減免</w:t>
            </w:r>
            <w:r>
              <w:rPr>
                <w:spacing w:val="9"/>
                <w:sz w:val="24"/>
                <w:u w:val="single"/>
                <w:lang w:eastAsia="zh-TW"/>
              </w:rPr>
              <w:t>，其</w:t>
            </w:r>
            <w:r w:rsidR="0014041F">
              <w:rPr>
                <w:rFonts w:hint="eastAsia"/>
                <w:spacing w:val="5"/>
                <w:sz w:val="24"/>
                <w:u w:val="single"/>
                <w:lang w:eastAsia="zh-TW"/>
              </w:rPr>
              <w:t>財</w:t>
            </w:r>
            <w:r>
              <w:rPr>
                <w:spacing w:val="5"/>
                <w:sz w:val="24"/>
                <w:u w:val="single"/>
                <w:lang w:eastAsia="zh-TW"/>
              </w:rPr>
              <w:t>稅投資抵減項目、額</w:t>
            </w:r>
            <w:r>
              <w:rPr>
                <w:spacing w:val="5"/>
                <w:sz w:val="24"/>
                <w:u w:val="single"/>
                <w:lang w:eastAsia="zh-TW"/>
              </w:rPr>
              <w:t xml:space="preserve"> </w:t>
            </w:r>
            <w:r>
              <w:rPr>
                <w:spacing w:val="5"/>
                <w:sz w:val="24"/>
                <w:u w:val="single"/>
                <w:lang w:eastAsia="zh-TW"/>
              </w:rPr>
              <w:t>度及相關應遵行事項，</w:t>
            </w:r>
            <w:r>
              <w:rPr>
                <w:spacing w:val="5"/>
                <w:sz w:val="24"/>
                <w:u w:val="single"/>
                <w:lang w:eastAsia="zh-TW"/>
              </w:rPr>
              <w:t xml:space="preserve"> </w:t>
            </w:r>
            <w:r>
              <w:rPr>
                <w:spacing w:val="5"/>
                <w:sz w:val="24"/>
                <w:u w:val="single"/>
                <w:lang w:eastAsia="zh-TW"/>
              </w:rPr>
              <w:t>由中央財稅主管機關會同中央目的事業主管機</w:t>
            </w:r>
            <w:r>
              <w:rPr>
                <w:spacing w:val="33"/>
                <w:sz w:val="24"/>
                <w:u w:val="single"/>
                <w:lang w:eastAsia="zh-TW"/>
              </w:rPr>
              <w:t>關、中央主管機關定之</w:t>
            </w:r>
            <w:r>
              <w:rPr>
                <w:spacing w:val="33"/>
                <w:sz w:val="24"/>
                <w:lang w:eastAsia="zh-TW"/>
              </w:rPr>
              <w:t>。</w:t>
            </w:r>
          </w:p>
        </w:tc>
        <w:tc>
          <w:tcPr>
            <w:tcW w:w="2926" w:type="dxa"/>
            <w:tcBorders>
              <w:bottom w:val="single" w:sz="8" w:space="0" w:color="000000"/>
            </w:tcBorders>
          </w:tcPr>
          <w:p w14:paraId="68844C85" w14:textId="77777777" w:rsidR="0095215A" w:rsidRDefault="000349F6">
            <w:pPr>
              <w:pStyle w:val="TableParagraph"/>
              <w:spacing w:line="275" w:lineRule="exact"/>
              <w:ind w:left="585" w:hanging="483"/>
              <w:rPr>
                <w:sz w:val="24"/>
                <w:lang w:eastAsia="zh-TW"/>
              </w:rPr>
            </w:pPr>
            <w:r>
              <w:rPr>
                <w:sz w:val="24"/>
                <w:lang w:eastAsia="zh-TW"/>
              </w:rPr>
              <w:t>三</w:t>
            </w:r>
            <w:r>
              <w:rPr>
                <w:sz w:val="24"/>
                <w:lang w:eastAsia="zh-TW"/>
              </w:rPr>
              <w:t>、新增第二項，對於辦</w:t>
            </w:r>
          </w:p>
          <w:p w14:paraId="36786FC5" w14:textId="77777777" w:rsidR="0095215A" w:rsidRDefault="000349F6">
            <w:pPr>
              <w:pStyle w:val="TableParagraph"/>
              <w:spacing w:before="16"/>
              <w:ind w:left="585" w:right="99"/>
              <w:rPr>
                <w:sz w:val="24"/>
                <w:lang w:eastAsia="zh-TW"/>
              </w:rPr>
            </w:pPr>
            <w:r>
              <w:rPr>
                <w:sz w:val="24"/>
                <w:lang w:eastAsia="zh-TW"/>
              </w:rPr>
              <w:t>理綠色設計、源頭減量及永續消費相關之技術開發、實際運用執行與管理績效優良者，定明中央主管機關得予獎勵或補助。</w:t>
            </w:r>
          </w:p>
          <w:p w14:paraId="4564B028" w14:textId="77777777" w:rsidR="0095215A" w:rsidRDefault="000349F6">
            <w:pPr>
              <w:pStyle w:val="TableParagraph"/>
              <w:spacing w:line="237" w:lineRule="auto"/>
              <w:ind w:left="585" w:right="89" w:hanging="483"/>
              <w:rPr>
                <w:sz w:val="24"/>
                <w:lang w:eastAsia="zh-TW"/>
              </w:rPr>
            </w:pPr>
            <w:r>
              <w:rPr>
                <w:sz w:val="24"/>
                <w:lang w:eastAsia="zh-TW"/>
              </w:rPr>
              <w:t>四、現行條文第二項修正移列至第三項，刪除中央財稅主管機關訂定財稅減免規定之授權依據，定明事業對於資源循環之相關投資，得依其他有關規定減免之。</w:t>
            </w:r>
          </w:p>
          <w:p w14:paraId="42C6D555" w14:textId="77777777" w:rsidR="0095215A" w:rsidRDefault="000349F6">
            <w:pPr>
              <w:pStyle w:val="TableParagraph"/>
              <w:spacing w:before="26"/>
              <w:ind w:left="585" w:right="98" w:hanging="483"/>
              <w:rPr>
                <w:sz w:val="24"/>
                <w:lang w:eastAsia="zh-TW"/>
              </w:rPr>
            </w:pPr>
            <w:r>
              <w:rPr>
                <w:sz w:val="24"/>
                <w:lang w:eastAsia="zh-TW"/>
              </w:rPr>
              <w:t>五、增訂第四項，定明中央主管機關訂定獎勵或補助辦法之授權依據。</w:t>
            </w:r>
          </w:p>
        </w:tc>
      </w:tr>
      <w:tr w:rsidR="0095215A" w14:paraId="4C2BC9E5" w14:textId="77777777">
        <w:trPr>
          <w:trHeight w:hRule="exact" w:val="3761"/>
        </w:trPr>
        <w:tc>
          <w:tcPr>
            <w:tcW w:w="2926" w:type="dxa"/>
            <w:tcBorders>
              <w:top w:val="single" w:sz="8" w:space="0" w:color="000000"/>
            </w:tcBorders>
          </w:tcPr>
          <w:p w14:paraId="654C918C" w14:textId="77777777" w:rsidR="0095215A" w:rsidRDefault="000349F6">
            <w:pPr>
              <w:pStyle w:val="TableParagraph"/>
              <w:tabs>
                <w:tab w:val="left" w:pos="1819"/>
              </w:tabs>
              <w:spacing w:line="275" w:lineRule="exact"/>
              <w:ind w:hanging="219"/>
              <w:jc w:val="left"/>
              <w:rPr>
                <w:sz w:val="24"/>
                <w:lang w:eastAsia="zh-TW"/>
              </w:rPr>
            </w:pPr>
            <w:r>
              <w:rPr>
                <w:spacing w:val="12"/>
                <w:sz w:val="24"/>
                <w:lang w:eastAsia="zh-TW"/>
              </w:rPr>
              <w:t>第三</w:t>
            </w:r>
            <w:r>
              <w:rPr>
                <w:spacing w:val="9"/>
                <w:sz w:val="24"/>
                <w:lang w:eastAsia="zh-TW"/>
              </w:rPr>
              <w:t>十</w:t>
            </w:r>
            <w:r>
              <w:rPr>
                <w:spacing w:val="12"/>
                <w:sz w:val="24"/>
                <w:lang w:eastAsia="zh-TW"/>
              </w:rPr>
              <w:t>五</w:t>
            </w:r>
            <w:r>
              <w:rPr>
                <w:sz w:val="24"/>
                <w:lang w:eastAsia="zh-TW"/>
              </w:rPr>
              <w:t>條</w:t>
            </w:r>
            <w:r>
              <w:rPr>
                <w:sz w:val="24"/>
                <w:lang w:eastAsia="zh-TW"/>
              </w:rPr>
              <w:tab/>
            </w:r>
            <w:r>
              <w:rPr>
                <w:spacing w:val="10"/>
                <w:sz w:val="24"/>
                <w:lang w:eastAsia="zh-TW"/>
              </w:rPr>
              <w:t>中</w:t>
            </w:r>
            <w:r>
              <w:rPr>
                <w:spacing w:val="11"/>
                <w:sz w:val="24"/>
                <w:lang w:eastAsia="zh-TW"/>
              </w:rPr>
              <w:t>央</w:t>
            </w:r>
            <w:r>
              <w:rPr>
                <w:spacing w:val="9"/>
                <w:sz w:val="24"/>
                <w:lang w:eastAsia="zh-TW"/>
              </w:rPr>
              <w:t>主</w:t>
            </w:r>
            <w:r>
              <w:rPr>
                <w:sz w:val="24"/>
                <w:lang w:eastAsia="zh-TW"/>
              </w:rPr>
              <w:t>管</w:t>
            </w:r>
          </w:p>
          <w:p w14:paraId="45789089" w14:textId="77777777" w:rsidR="0095215A" w:rsidRDefault="000349F6">
            <w:pPr>
              <w:pStyle w:val="TableParagraph"/>
              <w:spacing w:line="240" w:lineRule="auto"/>
              <w:ind w:right="101"/>
              <w:rPr>
                <w:sz w:val="24"/>
                <w:lang w:eastAsia="zh-TW"/>
              </w:rPr>
            </w:pPr>
            <w:r>
              <w:rPr>
                <w:sz w:val="24"/>
                <w:lang w:eastAsia="zh-TW"/>
              </w:rPr>
              <w:t>機關得協調有關機關、金融機構及信用保證機構，針對事業投資於本法資源循環各項措施，</w:t>
            </w:r>
            <w:r>
              <w:rPr>
                <w:sz w:val="24"/>
                <w:lang w:eastAsia="zh-TW"/>
              </w:rPr>
              <w:t xml:space="preserve"> </w:t>
            </w:r>
            <w:r>
              <w:rPr>
                <w:sz w:val="24"/>
                <w:lang w:eastAsia="zh-TW"/>
              </w:rPr>
              <w:t>優先給予融資管道及信用保證。</w:t>
            </w:r>
          </w:p>
        </w:tc>
        <w:tc>
          <w:tcPr>
            <w:tcW w:w="2926" w:type="dxa"/>
            <w:tcBorders>
              <w:top w:val="single" w:sz="8" w:space="0" w:color="000000"/>
            </w:tcBorders>
          </w:tcPr>
          <w:p w14:paraId="3D4DA818" w14:textId="77777777" w:rsidR="0095215A" w:rsidRDefault="0095215A">
            <w:pPr>
              <w:rPr>
                <w:lang w:eastAsia="zh-TW"/>
              </w:rPr>
            </w:pPr>
          </w:p>
        </w:tc>
        <w:tc>
          <w:tcPr>
            <w:tcW w:w="2926" w:type="dxa"/>
            <w:tcBorders>
              <w:top w:val="single" w:sz="8" w:space="0" w:color="000000"/>
            </w:tcBorders>
          </w:tcPr>
          <w:p w14:paraId="67366FC4"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2E6AA43F" w14:textId="77777777" w:rsidR="0095215A" w:rsidRDefault="000349F6">
            <w:pPr>
              <w:pStyle w:val="TableParagraph"/>
              <w:spacing w:before="1" w:line="237" w:lineRule="auto"/>
              <w:ind w:left="583" w:right="99" w:hanging="480"/>
              <w:rPr>
                <w:sz w:val="24"/>
                <w:lang w:eastAsia="zh-TW"/>
              </w:rPr>
            </w:pPr>
            <w:r>
              <w:rPr>
                <w:sz w:val="24"/>
                <w:lang w:eastAsia="zh-TW"/>
              </w:rPr>
              <w:t>二、為促進資源循環產業之發展，定明中央主管機關得協助業者取得資金及提供信用保證。所稱本法資源循環各項措施，指事業實施綠色設計、源頭減量、永續消費、再生資源運作管理及資源循環推動事項相關措施。</w:t>
            </w:r>
          </w:p>
        </w:tc>
      </w:tr>
      <w:tr w:rsidR="0095215A" w14:paraId="59573B9A" w14:textId="77777777">
        <w:trPr>
          <w:trHeight w:hRule="exact" w:val="2821"/>
        </w:trPr>
        <w:tc>
          <w:tcPr>
            <w:tcW w:w="2926" w:type="dxa"/>
          </w:tcPr>
          <w:p w14:paraId="46ED3B32" w14:textId="77777777" w:rsidR="0095215A" w:rsidRDefault="000349F6">
            <w:pPr>
              <w:pStyle w:val="TableParagraph"/>
              <w:tabs>
                <w:tab w:val="left" w:pos="1610"/>
              </w:tabs>
              <w:spacing w:line="275" w:lineRule="exact"/>
              <w:ind w:hanging="240"/>
              <w:jc w:val="left"/>
              <w:rPr>
                <w:sz w:val="24"/>
                <w:lang w:eastAsia="zh-TW"/>
              </w:rPr>
            </w:pPr>
            <w:r>
              <w:rPr>
                <w:sz w:val="24"/>
                <w:lang w:eastAsia="zh-TW"/>
              </w:rPr>
              <w:t>第</w:t>
            </w:r>
            <w:r>
              <w:rPr>
                <w:sz w:val="24"/>
                <w:u w:val="single"/>
                <w:lang w:eastAsia="zh-TW"/>
              </w:rPr>
              <w:t>三十六</w:t>
            </w:r>
            <w:r>
              <w:rPr>
                <w:sz w:val="24"/>
                <w:lang w:eastAsia="zh-TW"/>
              </w:rPr>
              <w:t>條</w:t>
            </w:r>
            <w:r>
              <w:rPr>
                <w:sz w:val="24"/>
                <w:lang w:eastAsia="zh-TW"/>
              </w:rPr>
              <w:tab/>
            </w:r>
            <w:r>
              <w:rPr>
                <w:sz w:val="24"/>
                <w:lang w:eastAsia="zh-TW"/>
              </w:rPr>
              <w:t>為促進再生</w:t>
            </w:r>
          </w:p>
          <w:p w14:paraId="1604C150" w14:textId="77777777" w:rsidR="0095215A" w:rsidRDefault="000349F6">
            <w:pPr>
              <w:pStyle w:val="TableParagraph"/>
              <w:spacing w:before="1" w:line="237" w:lineRule="auto"/>
              <w:ind w:right="102"/>
              <w:rPr>
                <w:sz w:val="24"/>
                <w:lang w:eastAsia="zh-TW"/>
              </w:rPr>
            </w:pPr>
            <w:r>
              <w:rPr>
                <w:sz w:val="24"/>
                <w:lang w:eastAsia="zh-TW"/>
              </w:rPr>
              <w:t>資源</w:t>
            </w:r>
            <w:r>
              <w:rPr>
                <w:sz w:val="24"/>
                <w:u w:val="single"/>
                <w:lang w:eastAsia="zh-TW"/>
              </w:rPr>
              <w:t>循環</w:t>
            </w:r>
            <w:r>
              <w:rPr>
                <w:sz w:val="24"/>
                <w:lang w:eastAsia="zh-TW"/>
              </w:rPr>
              <w:t>利用，引進高級再生資源</w:t>
            </w:r>
            <w:r>
              <w:rPr>
                <w:sz w:val="24"/>
                <w:u w:val="single"/>
                <w:lang w:eastAsia="zh-TW"/>
              </w:rPr>
              <w:t>循環</w:t>
            </w:r>
            <w:r>
              <w:rPr>
                <w:sz w:val="24"/>
                <w:lang w:eastAsia="zh-TW"/>
              </w:rPr>
              <w:t>利用技術及人才，激勵國內環保產業技術之研究創新與發展，主管機關或目的事業主管機關得依各地區再生資源事業之土地需求，規劃設置環保</w:t>
            </w:r>
          </w:p>
        </w:tc>
        <w:tc>
          <w:tcPr>
            <w:tcW w:w="2926" w:type="dxa"/>
          </w:tcPr>
          <w:p w14:paraId="4F78CCDD" w14:textId="77777777" w:rsidR="0095215A" w:rsidRDefault="000349F6">
            <w:pPr>
              <w:pStyle w:val="TableParagraph"/>
              <w:tabs>
                <w:tab w:val="left" w:pos="1612"/>
              </w:tabs>
              <w:spacing w:line="275" w:lineRule="exact"/>
              <w:ind w:hanging="240"/>
              <w:jc w:val="left"/>
              <w:rPr>
                <w:sz w:val="24"/>
                <w:lang w:eastAsia="zh-TW"/>
              </w:rPr>
            </w:pPr>
            <w:r>
              <w:rPr>
                <w:sz w:val="24"/>
                <w:lang w:eastAsia="zh-TW"/>
              </w:rPr>
              <w:t>第二十四條</w:t>
            </w:r>
            <w:r>
              <w:rPr>
                <w:sz w:val="24"/>
                <w:lang w:eastAsia="zh-TW"/>
              </w:rPr>
              <w:tab/>
            </w:r>
            <w:r>
              <w:rPr>
                <w:sz w:val="24"/>
                <w:lang w:eastAsia="zh-TW"/>
              </w:rPr>
              <w:t>為促進再生</w:t>
            </w:r>
          </w:p>
          <w:p w14:paraId="685819F7" w14:textId="77777777" w:rsidR="0095215A" w:rsidRDefault="000349F6">
            <w:pPr>
              <w:pStyle w:val="TableParagraph"/>
              <w:spacing w:before="1" w:line="237" w:lineRule="auto"/>
              <w:ind w:right="103"/>
              <w:rPr>
                <w:sz w:val="24"/>
                <w:lang w:eastAsia="zh-TW"/>
              </w:rPr>
            </w:pPr>
            <w:r>
              <w:rPr>
                <w:sz w:val="24"/>
                <w:lang w:eastAsia="zh-TW"/>
              </w:rPr>
              <w:t>資源回收再利用，引進高級再生資源回收再利用技術及人才，激勵國內環保產業技術之研究創新與發展，主管機關或目的事業主管機關得依各地區再生資源事業之土地需求，規劃設置</w:t>
            </w:r>
          </w:p>
        </w:tc>
        <w:tc>
          <w:tcPr>
            <w:tcW w:w="2926" w:type="dxa"/>
          </w:tcPr>
          <w:p w14:paraId="16E91736" w14:textId="77777777" w:rsidR="0095215A" w:rsidRDefault="000349F6">
            <w:pPr>
              <w:pStyle w:val="TableParagraph"/>
              <w:spacing w:line="275" w:lineRule="exact"/>
              <w:ind w:left="103"/>
              <w:jc w:val="left"/>
              <w:rPr>
                <w:sz w:val="24"/>
                <w:lang w:eastAsia="zh-TW"/>
              </w:rPr>
            </w:pPr>
            <w:r>
              <w:rPr>
                <w:sz w:val="24"/>
                <w:lang w:eastAsia="zh-TW"/>
              </w:rPr>
              <w:t>一、條次變更。</w:t>
            </w:r>
          </w:p>
          <w:p w14:paraId="072C3D79" w14:textId="77777777" w:rsidR="0095215A" w:rsidRDefault="000349F6">
            <w:pPr>
              <w:pStyle w:val="TableParagraph"/>
              <w:spacing w:line="240" w:lineRule="auto"/>
              <w:ind w:left="585" w:right="104" w:hanging="497"/>
              <w:rPr>
                <w:sz w:val="24"/>
                <w:lang w:eastAsia="zh-TW"/>
              </w:rPr>
            </w:pPr>
            <w:r>
              <w:rPr>
                <w:sz w:val="24"/>
                <w:lang w:eastAsia="zh-TW"/>
              </w:rPr>
              <w:t>二、配合本法由原「回收再利用」擴及整體資源循環，修正第一項第二項、第四項、第五項用語為「資源循環利用」。</w:t>
            </w:r>
          </w:p>
          <w:p w14:paraId="473F100A" w14:textId="77777777" w:rsidR="0095215A" w:rsidRDefault="000349F6">
            <w:pPr>
              <w:pStyle w:val="TableParagraph"/>
              <w:spacing w:before="15"/>
              <w:ind w:left="583" w:right="89" w:hanging="480"/>
              <w:rPr>
                <w:sz w:val="24"/>
                <w:lang w:eastAsia="zh-TW"/>
              </w:rPr>
            </w:pPr>
            <w:r>
              <w:rPr>
                <w:sz w:val="24"/>
                <w:lang w:eastAsia="zh-TW"/>
              </w:rPr>
              <w:t>三、配合國土計畫法相關規定，修正第二項至</w:t>
            </w:r>
          </w:p>
        </w:tc>
      </w:tr>
    </w:tbl>
    <w:p w14:paraId="02967956"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721C892F" w14:textId="77777777">
        <w:trPr>
          <w:trHeight w:hRule="exact" w:val="11875"/>
        </w:trPr>
        <w:tc>
          <w:tcPr>
            <w:tcW w:w="2926" w:type="dxa"/>
          </w:tcPr>
          <w:p w14:paraId="61B98B6B" w14:textId="77777777" w:rsidR="0095215A" w:rsidRDefault="000349F6">
            <w:pPr>
              <w:pStyle w:val="TableParagraph"/>
              <w:spacing w:line="275" w:lineRule="exact"/>
              <w:jc w:val="left"/>
              <w:rPr>
                <w:sz w:val="24"/>
                <w:lang w:eastAsia="zh-TW"/>
              </w:rPr>
            </w:pPr>
            <w:r>
              <w:rPr>
                <w:sz w:val="24"/>
                <w:lang w:eastAsia="zh-TW"/>
              </w:rPr>
              <w:lastRenderedPageBreak/>
              <w:t>科技或再生資源</w:t>
            </w:r>
            <w:r>
              <w:rPr>
                <w:sz w:val="24"/>
                <w:u w:val="single"/>
                <w:lang w:eastAsia="zh-TW"/>
              </w:rPr>
              <w:t>循環</w:t>
            </w:r>
            <w:r>
              <w:rPr>
                <w:sz w:val="24"/>
                <w:lang w:eastAsia="zh-TW"/>
              </w:rPr>
              <w:t>利</w:t>
            </w:r>
          </w:p>
          <w:p w14:paraId="2626640A" w14:textId="77777777" w:rsidR="0095215A" w:rsidRDefault="000349F6">
            <w:pPr>
              <w:pStyle w:val="TableParagraph"/>
              <w:jc w:val="left"/>
              <w:rPr>
                <w:sz w:val="24"/>
                <w:lang w:eastAsia="zh-TW"/>
              </w:rPr>
            </w:pPr>
            <w:r>
              <w:rPr>
                <w:sz w:val="24"/>
                <w:lang w:eastAsia="zh-TW"/>
              </w:rPr>
              <w:t>用專用區。</w:t>
            </w:r>
          </w:p>
          <w:p w14:paraId="29D887C9" w14:textId="77777777" w:rsidR="0095215A" w:rsidRDefault="000349F6">
            <w:pPr>
              <w:pStyle w:val="TableParagraph"/>
              <w:spacing w:before="1" w:line="237" w:lineRule="auto"/>
              <w:ind w:right="91" w:firstLine="480"/>
              <w:rPr>
                <w:sz w:val="24"/>
                <w:lang w:eastAsia="zh-TW"/>
              </w:rPr>
            </w:pPr>
            <w:r>
              <w:rPr>
                <w:sz w:val="24"/>
                <w:lang w:eastAsia="zh-TW"/>
              </w:rPr>
              <w:t>前項專用區及環保科技或再生資源</w:t>
            </w:r>
            <w:r>
              <w:rPr>
                <w:sz w:val="24"/>
                <w:u w:val="single"/>
                <w:lang w:eastAsia="zh-TW"/>
              </w:rPr>
              <w:t>循環</w:t>
            </w:r>
            <w:r>
              <w:rPr>
                <w:sz w:val="24"/>
                <w:lang w:eastAsia="zh-TW"/>
              </w:rPr>
              <w:t>利用之用地，涉及都市計畫變更者，</w:t>
            </w:r>
            <w:proofErr w:type="gramStart"/>
            <w:r>
              <w:rPr>
                <w:sz w:val="24"/>
                <w:lang w:eastAsia="zh-TW"/>
              </w:rPr>
              <w:t>主管機關得擬具</w:t>
            </w:r>
            <w:proofErr w:type="gramEnd"/>
            <w:r>
              <w:rPr>
                <w:sz w:val="24"/>
                <w:lang w:eastAsia="zh-TW"/>
              </w:rPr>
              <w:t>可行性規劃報告，</w:t>
            </w:r>
            <w:r>
              <w:rPr>
                <w:sz w:val="24"/>
                <w:lang w:eastAsia="zh-TW"/>
              </w:rPr>
              <w:t xml:space="preserve"> </w:t>
            </w:r>
            <w:r>
              <w:rPr>
                <w:sz w:val="24"/>
                <w:lang w:eastAsia="zh-TW"/>
              </w:rPr>
              <w:t>會同都市計畫主管機關，依都市計畫法第二十七條規定辦理變更；</w:t>
            </w:r>
            <w:r>
              <w:rPr>
                <w:sz w:val="24"/>
                <w:lang w:eastAsia="zh-TW"/>
              </w:rPr>
              <w:t xml:space="preserve"> </w:t>
            </w:r>
            <w:r>
              <w:rPr>
                <w:sz w:val="24"/>
                <w:lang w:eastAsia="zh-TW"/>
              </w:rPr>
              <w:t>涉及非都市土地使用者，主管機關應依</w:t>
            </w:r>
            <w:r>
              <w:rPr>
                <w:sz w:val="24"/>
                <w:u w:val="single"/>
                <w:lang w:eastAsia="zh-TW"/>
              </w:rPr>
              <w:t>國土計畫法相關規定辦理</w:t>
            </w:r>
            <w:r>
              <w:rPr>
                <w:sz w:val="24"/>
                <w:lang w:eastAsia="zh-TW"/>
              </w:rPr>
              <w:t>。</w:t>
            </w:r>
          </w:p>
          <w:p w14:paraId="72DDEDAD" w14:textId="77777777" w:rsidR="0095215A" w:rsidRDefault="000349F6">
            <w:pPr>
              <w:pStyle w:val="TableParagraph"/>
              <w:spacing w:before="1" w:line="237" w:lineRule="auto"/>
              <w:ind w:right="94" w:firstLine="480"/>
              <w:rPr>
                <w:sz w:val="24"/>
                <w:lang w:eastAsia="zh-TW"/>
              </w:rPr>
            </w:pPr>
            <w:r>
              <w:rPr>
                <w:sz w:val="24"/>
                <w:lang w:eastAsia="zh-TW"/>
              </w:rPr>
              <w:t>前項專用區及用地</w:t>
            </w:r>
            <w:r>
              <w:rPr>
                <w:sz w:val="24"/>
                <w:u w:val="single"/>
                <w:lang w:eastAsia="zh-TW"/>
              </w:rPr>
              <w:t>經都市計畫、國土計畫或區域計畫主管機關同意變更或使用</w:t>
            </w:r>
            <w:r>
              <w:rPr>
                <w:sz w:val="24"/>
                <w:lang w:eastAsia="zh-TW"/>
              </w:rPr>
              <w:t>後，屬公有土地者，得辦理撥用或出租予興辦人，不受土地法第二十五條規定之限制。</w:t>
            </w:r>
          </w:p>
          <w:p w14:paraId="46F406E0" w14:textId="77777777" w:rsidR="0095215A" w:rsidRDefault="000349F6">
            <w:pPr>
              <w:pStyle w:val="TableParagraph"/>
              <w:spacing w:before="1" w:line="237" w:lineRule="auto"/>
              <w:ind w:right="94" w:firstLine="480"/>
              <w:rPr>
                <w:sz w:val="24"/>
                <w:lang w:eastAsia="zh-TW"/>
              </w:rPr>
            </w:pPr>
            <w:r>
              <w:rPr>
                <w:sz w:val="24"/>
                <w:lang w:eastAsia="zh-TW"/>
              </w:rPr>
              <w:t>第二項專用區及用地，如不為環保科技或再生資源</w:t>
            </w:r>
            <w:r>
              <w:rPr>
                <w:sz w:val="24"/>
                <w:u w:val="single"/>
                <w:lang w:eastAsia="zh-TW"/>
              </w:rPr>
              <w:t>循環</w:t>
            </w:r>
            <w:r>
              <w:rPr>
                <w:sz w:val="24"/>
                <w:lang w:eastAsia="zh-TW"/>
              </w:rPr>
              <w:t>利用之用途者，主管機關或目的事業主管機關得通知土地主管機關終止租約，</w:t>
            </w:r>
            <w:r>
              <w:rPr>
                <w:sz w:val="24"/>
                <w:lang w:eastAsia="zh-TW"/>
              </w:rPr>
              <w:t xml:space="preserve"> </w:t>
            </w:r>
            <w:r>
              <w:rPr>
                <w:sz w:val="24"/>
                <w:lang w:eastAsia="zh-TW"/>
              </w:rPr>
              <w:t>並通知都市計畫、區域計畫主管機關</w:t>
            </w:r>
            <w:r>
              <w:rPr>
                <w:sz w:val="24"/>
                <w:u w:val="single"/>
                <w:lang w:eastAsia="zh-TW"/>
              </w:rPr>
              <w:t>，依土地相關法規規定辦理</w:t>
            </w:r>
            <w:r>
              <w:rPr>
                <w:sz w:val="24"/>
                <w:lang w:eastAsia="zh-TW"/>
              </w:rPr>
              <w:t>。</w:t>
            </w:r>
          </w:p>
          <w:p w14:paraId="1AB89120" w14:textId="77777777" w:rsidR="0095215A" w:rsidRDefault="000349F6">
            <w:pPr>
              <w:pStyle w:val="TableParagraph"/>
              <w:spacing w:before="1" w:line="237" w:lineRule="auto"/>
              <w:ind w:right="101" w:firstLine="480"/>
              <w:rPr>
                <w:sz w:val="24"/>
                <w:lang w:eastAsia="zh-TW"/>
              </w:rPr>
            </w:pPr>
            <w:r>
              <w:rPr>
                <w:sz w:val="24"/>
                <w:lang w:eastAsia="zh-TW"/>
              </w:rPr>
              <w:t>工業區規劃開發時，主管機關得依該地區興辦再生資源</w:t>
            </w:r>
            <w:r>
              <w:rPr>
                <w:sz w:val="24"/>
                <w:u w:val="single"/>
                <w:lang w:eastAsia="zh-TW"/>
              </w:rPr>
              <w:t>循環</w:t>
            </w:r>
            <w:r>
              <w:rPr>
                <w:sz w:val="24"/>
                <w:lang w:eastAsia="zh-TW"/>
              </w:rPr>
              <w:t>利用之土地需求，要求工業區開發單位應預留再生資源</w:t>
            </w:r>
            <w:r>
              <w:rPr>
                <w:sz w:val="24"/>
                <w:u w:val="single"/>
                <w:lang w:eastAsia="zh-TW"/>
              </w:rPr>
              <w:t>循環</w:t>
            </w:r>
            <w:r>
              <w:rPr>
                <w:sz w:val="24"/>
                <w:lang w:eastAsia="zh-TW"/>
              </w:rPr>
              <w:t>利用用地。</w:t>
            </w:r>
          </w:p>
        </w:tc>
        <w:tc>
          <w:tcPr>
            <w:tcW w:w="2926" w:type="dxa"/>
          </w:tcPr>
          <w:p w14:paraId="35A4329F" w14:textId="77777777" w:rsidR="0095215A" w:rsidRDefault="000349F6">
            <w:pPr>
              <w:pStyle w:val="TableParagraph"/>
              <w:spacing w:line="275" w:lineRule="exact"/>
              <w:jc w:val="left"/>
              <w:rPr>
                <w:sz w:val="24"/>
                <w:lang w:eastAsia="zh-TW"/>
              </w:rPr>
            </w:pPr>
            <w:r>
              <w:rPr>
                <w:sz w:val="24"/>
                <w:lang w:eastAsia="zh-TW"/>
              </w:rPr>
              <w:t>環保科技或再生資源回</w:t>
            </w:r>
          </w:p>
          <w:p w14:paraId="7736C7DD" w14:textId="77777777" w:rsidR="0095215A" w:rsidRDefault="000349F6">
            <w:pPr>
              <w:pStyle w:val="TableParagraph"/>
              <w:jc w:val="left"/>
              <w:rPr>
                <w:sz w:val="24"/>
                <w:lang w:eastAsia="zh-TW"/>
              </w:rPr>
            </w:pPr>
            <w:r>
              <w:rPr>
                <w:sz w:val="24"/>
                <w:lang w:eastAsia="zh-TW"/>
              </w:rPr>
              <w:t>收再利用專用區。</w:t>
            </w:r>
          </w:p>
          <w:p w14:paraId="0B9E5BC7" w14:textId="77777777" w:rsidR="0095215A" w:rsidRDefault="000349F6">
            <w:pPr>
              <w:pStyle w:val="TableParagraph"/>
              <w:spacing w:before="1" w:line="237" w:lineRule="auto"/>
              <w:ind w:right="101" w:firstLine="480"/>
              <w:rPr>
                <w:sz w:val="24"/>
                <w:lang w:eastAsia="zh-TW"/>
              </w:rPr>
            </w:pPr>
            <w:r>
              <w:rPr>
                <w:sz w:val="24"/>
                <w:lang w:eastAsia="zh-TW"/>
              </w:rPr>
              <w:t>前項專用區及環保科技或再生資源回收再利用之用地，涉及都市計畫變更者，</w:t>
            </w:r>
            <w:proofErr w:type="gramStart"/>
            <w:r>
              <w:rPr>
                <w:sz w:val="24"/>
                <w:lang w:eastAsia="zh-TW"/>
              </w:rPr>
              <w:t>主管機關得擬具</w:t>
            </w:r>
            <w:proofErr w:type="gramEnd"/>
            <w:r>
              <w:rPr>
                <w:sz w:val="24"/>
                <w:lang w:eastAsia="zh-TW"/>
              </w:rPr>
              <w:t>可行性規劃報告，會同都市計畫主管機關，依都市計畫法第二十七條規定辦理變更；涉及非都市土地使用變更者，主管機關應依區域計畫法及非都市土地使用管制規則規定辦理變更。</w:t>
            </w:r>
          </w:p>
          <w:p w14:paraId="5533A9BF" w14:textId="77777777" w:rsidR="0095215A" w:rsidRDefault="000349F6">
            <w:pPr>
              <w:pStyle w:val="TableParagraph"/>
              <w:spacing w:line="237" w:lineRule="auto"/>
              <w:ind w:right="103" w:firstLine="480"/>
              <w:rPr>
                <w:sz w:val="24"/>
                <w:lang w:eastAsia="zh-TW"/>
              </w:rPr>
            </w:pPr>
            <w:r>
              <w:rPr>
                <w:sz w:val="24"/>
                <w:lang w:eastAsia="zh-TW"/>
              </w:rPr>
              <w:t>前項專用區及用地依法變更編定完成後，</w:t>
            </w:r>
            <w:r>
              <w:rPr>
                <w:sz w:val="24"/>
                <w:lang w:eastAsia="zh-TW"/>
              </w:rPr>
              <w:t xml:space="preserve"> </w:t>
            </w:r>
            <w:r>
              <w:rPr>
                <w:sz w:val="24"/>
                <w:lang w:eastAsia="zh-TW"/>
              </w:rPr>
              <w:t>屬公有土地者，得辦理撥用或出租予興辦人，</w:t>
            </w:r>
            <w:r>
              <w:rPr>
                <w:sz w:val="24"/>
                <w:lang w:eastAsia="zh-TW"/>
              </w:rPr>
              <w:t xml:space="preserve"> </w:t>
            </w:r>
            <w:r>
              <w:rPr>
                <w:sz w:val="24"/>
                <w:lang w:eastAsia="zh-TW"/>
              </w:rPr>
              <w:t>不受土地法第二十五條規定之限制。</w:t>
            </w:r>
          </w:p>
          <w:p w14:paraId="3A03F707" w14:textId="77777777" w:rsidR="0095215A" w:rsidRDefault="000349F6">
            <w:pPr>
              <w:pStyle w:val="TableParagraph"/>
              <w:spacing w:line="237" w:lineRule="auto"/>
              <w:ind w:right="101" w:firstLine="480"/>
              <w:rPr>
                <w:sz w:val="24"/>
                <w:lang w:eastAsia="zh-TW"/>
              </w:rPr>
            </w:pPr>
            <w:r>
              <w:rPr>
                <w:sz w:val="24"/>
                <w:lang w:eastAsia="zh-TW"/>
              </w:rPr>
              <w:t>第二項專用區及用地，如不為環保科技或再生資源回收再利用之用途者，主管機關或目的事業主管機關得通知土地主管機關終止租約，並通知都市計畫、區域計畫主管機關將土地回復原編定或變更為其他適當之編定。</w:t>
            </w:r>
          </w:p>
          <w:p w14:paraId="45289DEF" w14:textId="77777777" w:rsidR="0095215A" w:rsidRDefault="000349F6">
            <w:pPr>
              <w:pStyle w:val="TableParagraph"/>
              <w:spacing w:line="240" w:lineRule="auto"/>
              <w:ind w:right="100" w:firstLine="480"/>
              <w:rPr>
                <w:sz w:val="24"/>
                <w:lang w:eastAsia="zh-TW"/>
              </w:rPr>
            </w:pPr>
            <w:r>
              <w:rPr>
                <w:sz w:val="24"/>
                <w:lang w:eastAsia="zh-TW"/>
              </w:rPr>
              <w:t>工業區規劃開發時，主管機關得依該地區興辦再生資源回收再利用之土地需求，要求工業區開發單位應預留再生資源回收再利用用地。</w:t>
            </w:r>
          </w:p>
        </w:tc>
        <w:tc>
          <w:tcPr>
            <w:tcW w:w="2926" w:type="dxa"/>
          </w:tcPr>
          <w:p w14:paraId="423FC439" w14:textId="77777777" w:rsidR="0095215A" w:rsidRDefault="000349F6">
            <w:pPr>
              <w:pStyle w:val="TableParagraph"/>
              <w:spacing w:line="275" w:lineRule="exact"/>
              <w:ind w:left="583"/>
              <w:jc w:val="left"/>
              <w:rPr>
                <w:sz w:val="24"/>
                <w:lang w:eastAsia="zh-TW"/>
              </w:rPr>
            </w:pPr>
            <w:r>
              <w:rPr>
                <w:sz w:val="24"/>
                <w:lang w:eastAsia="zh-TW"/>
              </w:rPr>
              <w:t>第四項土地變更、使</w:t>
            </w:r>
          </w:p>
          <w:p w14:paraId="235795DA" w14:textId="77777777" w:rsidR="0095215A" w:rsidRDefault="000349F6">
            <w:pPr>
              <w:pStyle w:val="TableParagraph"/>
              <w:spacing w:line="313" w:lineRule="exact"/>
              <w:ind w:left="583"/>
              <w:jc w:val="left"/>
              <w:rPr>
                <w:sz w:val="24"/>
                <w:lang w:eastAsia="zh-TW"/>
              </w:rPr>
            </w:pPr>
            <w:r>
              <w:rPr>
                <w:sz w:val="24"/>
                <w:lang w:eastAsia="zh-TW"/>
              </w:rPr>
              <w:t>用有關規定。</w:t>
            </w:r>
          </w:p>
        </w:tc>
      </w:tr>
      <w:tr w:rsidR="0095215A" w14:paraId="729F6B06" w14:textId="77777777">
        <w:trPr>
          <w:trHeight w:hRule="exact" w:val="1884"/>
        </w:trPr>
        <w:tc>
          <w:tcPr>
            <w:tcW w:w="2926" w:type="dxa"/>
          </w:tcPr>
          <w:p w14:paraId="4BC7CABB" w14:textId="77777777" w:rsidR="0095215A" w:rsidRDefault="000349F6">
            <w:pPr>
              <w:pStyle w:val="TableParagraph"/>
              <w:tabs>
                <w:tab w:val="left" w:pos="1610"/>
              </w:tabs>
              <w:spacing w:line="275" w:lineRule="exact"/>
              <w:ind w:hanging="240"/>
              <w:jc w:val="left"/>
              <w:rPr>
                <w:sz w:val="24"/>
                <w:lang w:eastAsia="zh-TW"/>
              </w:rPr>
            </w:pPr>
            <w:r>
              <w:rPr>
                <w:sz w:val="24"/>
                <w:lang w:eastAsia="zh-TW"/>
              </w:rPr>
              <w:t>第三十七條</w:t>
            </w:r>
            <w:r>
              <w:rPr>
                <w:sz w:val="24"/>
                <w:lang w:eastAsia="zh-TW"/>
              </w:rPr>
              <w:tab/>
            </w:r>
            <w:r>
              <w:rPr>
                <w:sz w:val="24"/>
                <w:lang w:eastAsia="zh-TW"/>
              </w:rPr>
              <w:t>事業得檢具</w:t>
            </w:r>
          </w:p>
          <w:p w14:paraId="4AB94F1C" w14:textId="77777777" w:rsidR="0095215A" w:rsidRDefault="000349F6">
            <w:pPr>
              <w:pStyle w:val="TableParagraph"/>
              <w:spacing w:line="240" w:lineRule="auto"/>
              <w:ind w:right="102"/>
              <w:rPr>
                <w:sz w:val="24"/>
                <w:lang w:eastAsia="zh-TW"/>
              </w:rPr>
            </w:pPr>
            <w:r>
              <w:rPr>
                <w:sz w:val="24"/>
                <w:lang w:eastAsia="zh-TW"/>
              </w:rPr>
              <w:t>資源循環創新實驗計畫，向中央主管機關申請核准辦理創新實驗；</w:t>
            </w:r>
            <w:r>
              <w:rPr>
                <w:sz w:val="24"/>
                <w:lang w:eastAsia="zh-TW"/>
              </w:rPr>
              <w:t xml:space="preserve"> </w:t>
            </w:r>
            <w:r>
              <w:rPr>
                <w:sz w:val="24"/>
                <w:lang w:eastAsia="zh-TW"/>
              </w:rPr>
              <w:t>於計畫結束後，申請人應提送計畫執行成果資</w:t>
            </w:r>
          </w:p>
        </w:tc>
        <w:tc>
          <w:tcPr>
            <w:tcW w:w="2926" w:type="dxa"/>
          </w:tcPr>
          <w:p w14:paraId="421CC395" w14:textId="77777777" w:rsidR="0095215A" w:rsidRDefault="0095215A">
            <w:pPr>
              <w:rPr>
                <w:lang w:eastAsia="zh-TW"/>
              </w:rPr>
            </w:pPr>
          </w:p>
        </w:tc>
        <w:tc>
          <w:tcPr>
            <w:tcW w:w="2926" w:type="dxa"/>
          </w:tcPr>
          <w:p w14:paraId="6487FFDF"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506FF88F" w14:textId="77777777" w:rsidR="0095215A" w:rsidRDefault="000349F6">
            <w:pPr>
              <w:pStyle w:val="TableParagraph"/>
              <w:spacing w:line="240" w:lineRule="auto"/>
              <w:ind w:left="583" w:right="99" w:hanging="480"/>
              <w:rPr>
                <w:sz w:val="24"/>
                <w:lang w:eastAsia="zh-TW"/>
              </w:rPr>
            </w:pPr>
            <w:r>
              <w:rPr>
                <w:sz w:val="24"/>
                <w:lang w:eastAsia="zh-TW"/>
              </w:rPr>
              <w:t>二、為促進資源循環技術或數位科技治理之發展，賦予事業提出創新實驗計畫申請之權利，</w:t>
            </w:r>
            <w:r>
              <w:rPr>
                <w:sz w:val="24"/>
                <w:lang w:eastAsia="zh-TW"/>
              </w:rPr>
              <w:t xml:space="preserve"> </w:t>
            </w:r>
            <w:proofErr w:type="gramStart"/>
            <w:r>
              <w:rPr>
                <w:sz w:val="24"/>
                <w:lang w:eastAsia="zh-TW"/>
              </w:rPr>
              <w:t>爰</w:t>
            </w:r>
            <w:proofErr w:type="gramEnd"/>
            <w:r>
              <w:rPr>
                <w:sz w:val="24"/>
                <w:lang w:eastAsia="zh-TW"/>
              </w:rPr>
              <w:t>為第一項</w:t>
            </w:r>
            <w:proofErr w:type="gramStart"/>
            <w:r>
              <w:rPr>
                <w:sz w:val="24"/>
                <w:lang w:eastAsia="zh-TW"/>
              </w:rPr>
              <w:t>規</w:t>
            </w:r>
            <w:proofErr w:type="gramEnd"/>
          </w:p>
        </w:tc>
      </w:tr>
    </w:tbl>
    <w:p w14:paraId="68D9C6A7"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0395AE0B" w14:textId="77777777">
        <w:trPr>
          <w:trHeight w:hRule="exact" w:val="10000"/>
        </w:trPr>
        <w:tc>
          <w:tcPr>
            <w:tcW w:w="2926" w:type="dxa"/>
          </w:tcPr>
          <w:p w14:paraId="05A6F014" w14:textId="77777777" w:rsidR="0095215A" w:rsidRDefault="000349F6">
            <w:pPr>
              <w:pStyle w:val="TableParagraph"/>
              <w:spacing w:line="275" w:lineRule="exact"/>
              <w:jc w:val="left"/>
              <w:rPr>
                <w:sz w:val="24"/>
                <w:lang w:eastAsia="zh-TW"/>
              </w:rPr>
            </w:pPr>
            <w:r>
              <w:rPr>
                <w:sz w:val="24"/>
                <w:lang w:eastAsia="zh-TW"/>
              </w:rPr>
              <w:lastRenderedPageBreak/>
              <w:t>料，報中央主管機關備</w:t>
            </w:r>
          </w:p>
          <w:p w14:paraId="7054E8F5" w14:textId="77777777" w:rsidR="0095215A" w:rsidRDefault="000349F6">
            <w:pPr>
              <w:pStyle w:val="TableParagraph"/>
              <w:jc w:val="left"/>
              <w:rPr>
                <w:sz w:val="24"/>
                <w:lang w:eastAsia="zh-TW"/>
              </w:rPr>
            </w:pPr>
            <w:r>
              <w:rPr>
                <w:sz w:val="24"/>
                <w:lang w:eastAsia="zh-TW"/>
              </w:rPr>
              <w:t>查。</w:t>
            </w:r>
          </w:p>
          <w:p w14:paraId="0479F9F7" w14:textId="77777777" w:rsidR="0095215A" w:rsidRDefault="000349F6">
            <w:pPr>
              <w:pStyle w:val="TableParagraph"/>
              <w:spacing w:before="15"/>
              <w:ind w:right="91" w:firstLine="480"/>
              <w:rPr>
                <w:sz w:val="24"/>
                <w:lang w:eastAsia="zh-TW"/>
              </w:rPr>
            </w:pPr>
            <w:r>
              <w:rPr>
                <w:sz w:val="24"/>
                <w:lang w:eastAsia="zh-TW"/>
              </w:rPr>
              <w:t>經核准之創新實驗行為，於實驗期間內得排除中央主管機關核准決定載明特定法律全部或一部之適用。</w:t>
            </w:r>
          </w:p>
          <w:p w14:paraId="56772F0D" w14:textId="77777777" w:rsidR="0095215A" w:rsidRDefault="000349F6">
            <w:pPr>
              <w:pStyle w:val="TableParagraph"/>
              <w:spacing w:before="1"/>
              <w:ind w:right="94" w:firstLine="480"/>
              <w:rPr>
                <w:sz w:val="24"/>
                <w:lang w:eastAsia="zh-TW"/>
              </w:rPr>
            </w:pPr>
            <w:r>
              <w:rPr>
                <w:sz w:val="24"/>
                <w:lang w:eastAsia="zh-TW"/>
              </w:rPr>
              <w:t>前項法律包括下列規定：</w:t>
            </w:r>
          </w:p>
          <w:p w14:paraId="3554FA03" w14:textId="77777777" w:rsidR="0095215A" w:rsidRDefault="000349F6">
            <w:pPr>
              <w:pStyle w:val="TableParagraph"/>
              <w:ind w:left="839" w:hanging="509"/>
              <w:jc w:val="left"/>
              <w:rPr>
                <w:sz w:val="24"/>
                <w:lang w:eastAsia="zh-TW"/>
              </w:rPr>
            </w:pPr>
            <w:r>
              <w:rPr>
                <w:sz w:val="24"/>
                <w:lang w:eastAsia="zh-TW"/>
              </w:rPr>
              <w:t>一、本法第二十六條至第三十條。</w:t>
            </w:r>
          </w:p>
          <w:p w14:paraId="18081B56" w14:textId="77777777" w:rsidR="0095215A" w:rsidRDefault="000349F6">
            <w:pPr>
              <w:pStyle w:val="TableParagraph"/>
              <w:ind w:left="839" w:hanging="509"/>
              <w:jc w:val="left"/>
              <w:rPr>
                <w:sz w:val="24"/>
                <w:lang w:eastAsia="zh-TW"/>
              </w:rPr>
            </w:pPr>
            <w:r>
              <w:rPr>
                <w:sz w:val="24"/>
                <w:lang w:eastAsia="zh-TW"/>
              </w:rPr>
              <w:t>二、廢棄物清理法第十二條、第十四條、</w:t>
            </w:r>
          </w:p>
          <w:p w14:paraId="0A0D6858" w14:textId="77777777" w:rsidR="0095215A" w:rsidRDefault="000349F6">
            <w:pPr>
              <w:pStyle w:val="TableParagraph"/>
              <w:ind w:left="839" w:right="98"/>
              <w:rPr>
                <w:sz w:val="24"/>
                <w:lang w:eastAsia="zh-TW"/>
              </w:rPr>
            </w:pPr>
            <w:r>
              <w:rPr>
                <w:sz w:val="24"/>
                <w:lang w:eastAsia="zh-TW"/>
              </w:rPr>
              <w:t>第十八條第一項、第三十一條第一項、第三十六條、第三十九條第二項、第四十一條第一項。</w:t>
            </w:r>
          </w:p>
          <w:p w14:paraId="3F68B0FD" w14:textId="77777777" w:rsidR="0095215A" w:rsidRDefault="000349F6">
            <w:pPr>
              <w:pStyle w:val="TableParagraph"/>
              <w:spacing w:line="297" w:lineRule="exact"/>
              <w:ind w:left="839" w:hanging="509"/>
              <w:jc w:val="left"/>
              <w:rPr>
                <w:sz w:val="24"/>
                <w:lang w:eastAsia="zh-TW"/>
              </w:rPr>
            </w:pPr>
            <w:r>
              <w:rPr>
                <w:sz w:val="24"/>
                <w:lang w:eastAsia="zh-TW"/>
              </w:rPr>
              <w:t>三、其他因資源循環技</w:t>
            </w:r>
          </w:p>
          <w:p w14:paraId="2E5ABC84" w14:textId="77777777" w:rsidR="0095215A" w:rsidRDefault="000349F6">
            <w:pPr>
              <w:pStyle w:val="TableParagraph"/>
              <w:spacing w:before="17"/>
              <w:ind w:left="839" w:right="98"/>
              <w:rPr>
                <w:sz w:val="24"/>
                <w:lang w:eastAsia="zh-TW"/>
              </w:rPr>
            </w:pPr>
            <w:r>
              <w:rPr>
                <w:sz w:val="24"/>
                <w:lang w:eastAsia="zh-TW"/>
              </w:rPr>
              <w:t>術之研究發展及應用須排除適用之環保法律。但不包括民事、刑事責任規定。</w:t>
            </w:r>
          </w:p>
          <w:p w14:paraId="69FEEF4A" w14:textId="77777777" w:rsidR="0095215A" w:rsidRDefault="000349F6">
            <w:pPr>
              <w:pStyle w:val="TableParagraph"/>
              <w:ind w:left="331" w:right="95" w:firstLine="499"/>
              <w:rPr>
                <w:sz w:val="24"/>
                <w:lang w:eastAsia="zh-TW"/>
              </w:rPr>
            </w:pPr>
            <w:r>
              <w:rPr>
                <w:sz w:val="24"/>
                <w:lang w:eastAsia="zh-TW"/>
              </w:rPr>
              <w:t>第一項資源循環創新實驗計畫之申請資格及程序、審查、核准內容、變更、廢止、執行成果備查、管理及其他應遵行事項之辦法，由中央主管機關定之。</w:t>
            </w:r>
          </w:p>
        </w:tc>
        <w:tc>
          <w:tcPr>
            <w:tcW w:w="2926" w:type="dxa"/>
          </w:tcPr>
          <w:p w14:paraId="742ED3D4" w14:textId="77777777" w:rsidR="0095215A" w:rsidRDefault="0095215A">
            <w:pPr>
              <w:rPr>
                <w:lang w:eastAsia="zh-TW"/>
              </w:rPr>
            </w:pPr>
          </w:p>
        </w:tc>
        <w:tc>
          <w:tcPr>
            <w:tcW w:w="2926" w:type="dxa"/>
          </w:tcPr>
          <w:p w14:paraId="43816613" w14:textId="77777777" w:rsidR="0095215A" w:rsidRDefault="000349F6">
            <w:pPr>
              <w:pStyle w:val="TableParagraph"/>
              <w:spacing w:line="275" w:lineRule="exact"/>
              <w:ind w:left="583"/>
              <w:rPr>
                <w:sz w:val="24"/>
                <w:lang w:eastAsia="zh-TW"/>
              </w:rPr>
            </w:pPr>
            <w:r>
              <w:rPr>
                <w:sz w:val="24"/>
                <w:lang w:eastAsia="zh-TW"/>
              </w:rPr>
              <w:t>定；其創新實驗計畫</w:t>
            </w:r>
          </w:p>
          <w:p w14:paraId="5635BCB2" w14:textId="77777777" w:rsidR="0095215A" w:rsidRDefault="000349F6">
            <w:pPr>
              <w:pStyle w:val="TableParagraph"/>
              <w:spacing w:before="16"/>
              <w:ind w:left="583" w:right="101"/>
              <w:rPr>
                <w:sz w:val="24"/>
                <w:lang w:eastAsia="zh-TW"/>
              </w:rPr>
            </w:pPr>
            <w:r>
              <w:rPr>
                <w:sz w:val="24"/>
                <w:lang w:eastAsia="zh-TW"/>
              </w:rPr>
              <w:t>之研究客體，包括天然資源、再生資源及廢棄物。</w:t>
            </w:r>
          </w:p>
          <w:p w14:paraId="6694D1AD" w14:textId="77777777" w:rsidR="0095215A" w:rsidRDefault="000349F6">
            <w:pPr>
              <w:pStyle w:val="TableParagraph"/>
              <w:ind w:left="583" w:right="99" w:hanging="480"/>
              <w:rPr>
                <w:sz w:val="24"/>
                <w:lang w:eastAsia="zh-TW"/>
              </w:rPr>
            </w:pPr>
            <w:r>
              <w:rPr>
                <w:sz w:val="24"/>
                <w:lang w:eastAsia="zh-TW"/>
              </w:rPr>
              <w:t>三、為避免申請人於實驗期間可能違反相關環保法規，而有受處罰</w:t>
            </w:r>
          </w:p>
          <w:p w14:paraId="763CD1F4" w14:textId="77777777" w:rsidR="0095215A" w:rsidRDefault="000349F6">
            <w:pPr>
              <w:pStyle w:val="TableParagraph"/>
              <w:spacing w:line="237" w:lineRule="auto"/>
              <w:ind w:left="583" w:right="99"/>
              <w:rPr>
                <w:sz w:val="24"/>
                <w:lang w:eastAsia="zh-TW"/>
              </w:rPr>
            </w:pPr>
            <w:r>
              <w:rPr>
                <w:sz w:val="24"/>
                <w:lang w:eastAsia="zh-TW"/>
              </w:rPr>
              <w:t>之虞，或已知相關規定於資源循環實驗無從適用者，</w:t>
            </w:r>
            <w:proofErr w:type="gramStart"/>
            <w:r>
              <w:rPr>
                <w:sz w:val="24"/>
                <w:lang w:eastAsia="zh-TW"/>
              </w:rPr>
              <w:t>爰</w:t>
            </w:r>
            <w:proofErr w:type="gramEnd"/>
            <w:r>
              <w:rPr>
                <w:sz w:val="24"/>
                <w:lang w:eastAsia="zh-TW"/>
              </w:rPr>
              <w:t>參考無人載具科技創新實驗條例第二十二條規定，於第二項、第三項定明於實驗期間得不適用之法律規定。</w:t>
            </w:r>
          </w:p>
          <w:p w14:paraId="164F845D" w14:textId="77777777" w:rsidR="0095215A" w:rsidRDefault="000349F6">
            <w:pPr>
              <w:pStyle w:val="TableParagraph"/>
              <w:spacing w:before="27"/>
              <w:ind w:left="583" w:right="101" w:hanging="480"/>
              <w:rPr>
                <w:sz w:val="24"/>
                <w:lang w:eastAsia="zh-TW"/>
              </w:rPr>
            </w:pPr>
            <w:r>
              <w:rPr>
                <w:sz w:val="24"/>
                <w:lang w:eastAsia="zh-TW"/>
              </w:rPr>
              <w:t>四、第四項授權中央主管機關訂定實驗計畫有關事項之辦法。</w:t>
            </w:r>
          </w:p>
        </w:tc>
      </w:tr>
      <w:tr w:rsidR="0095215A" w14:paraId="6E308192" w14:textId="77777777">
        <w:trPr>
          <w:trHeight w:hRule="exact" w:val="324"/>
        </w:trPr>
        <w:tc>
          <w:tcPr>
            <w:tcW w:w="2926" w:type="dxa"/>
          </w:tcPr>
          <w:p w14:paraId="20428FB3" w14:textId="77777777" w:rsidR="0095215A" w:rsidRDefault="000349F6">
            <w:pPr>
              <w:pStyle w:val="TableParagraph"/>
              <w:tabs>
                <w:tab w:val="left" w:pos="1084"/>
              </w:tabs>
              <w:spacing w:line="278" w:lineRule="exact"/>
              <w:ind w:left="124"/>
              <w:jc w:val="left"/>
              <w:rPr>
                <w:sz w:val="24"/>
              </w:rPr>
            </w:pPr>
            <w:proofErr w:type="spellStart"/>
            <w:r>
              <w:rPr>
                <w:sz w:val="24"/>
              </w:rPr>
              <w:t>第</w:t>
            </w:r>
            <w:r>
              <w:rPr>
                <w:sz w:val="24"/>
                <w:u w:val="single"/>
              </w:rPr>
              <w:t>六</w:t>
            </w:r>
            <w:r>
              <w:rPr>
                <w:sz w:val="24"/>
              </w:rPr>
              <w:t>章</w:t>
            </w:r>
            <w:proofErr w:type="spellEnd"/>
            <w:r>
              <w:rPr>
                <w:sz w:val="24"/>
              </w:rPr>
              <w:tab/>
            </w:r>
            <w:proofErr w:type="spellStart"/>
            <w:r>
              <w:rPr>
                <w:sz w:val="24"/>
              </w:rPr>
              <w:t>罰則</w:t>
            </w:r>
            <w:proofErr w:type="spellEnd"/>
          </w:p>
        </w:tc>
        <w:tc>
          <w:tcPr>
            <w:tcW w:w="2926" w:type="dxa"/>
          </w:tcPr>
          <w:p w14:paraId="348F863E" w14:textId="77777777" w:rsidR="0095215A" w:rsidRDefault="000349F6">
            <w:pPr>
              <w:pStyle w:val="TableParagraph"/>
              <w:tabs>
                <w:tab w:val="left" w:pos="1063"/>
              </w:tabs>
              <w:spacing w:line="278" w:lineRule="exact"/>
              <w:ind w:left="103"/>
              <w:jc w:val="left"/>
              <w:rPr>
                <w:sz w:val="24"/>
              </w:rPr>
            </w:pPr>
            <w:proofErr w:type="spellStart"/>
            <w:r>
              <w:rPr>
                <w:sz w:val="24"/>
              </w:rPr>
              <w:t>第五章</w:t>
            </w:r>
            <w:proofErr w:type="spellEnd"/>
            <w:r>
              <w:rPr>
                <w:sz w:val="24"/>
              </w:rPr>
              <w:tab/>
            </w:r>
            <w:proofErr w:type="spellStart"/>
            <w:r>
              <w:rPr>
                <w:sz w:val="24"/>
              </w:rPr>
              <w:t>罰則</w:t>
            </w:r>
            <w:proofErr w:type="spellEnd"/>
          </w:p>
        </w:tc>
        <w:tc>
          <w:tcPr>
            <w:tcW w:w="2926" w:type="dxa"/>
          </w:tcPr>
          <w:p w14:paraId="011DC58E" w14:textId="77777777" w:rsidR="0095215A" w:rsidRDefault="000349F6">
            <w:pPr>
              <w:pStyle w:val="TableParagraph"/>
              <w:spacing w:line="278" w:lineRule="exact"/>
              <w:ind w:left="103"/>
              <w:jc w:val="left"/>
              <w:rPr>
                <w:sz w:val="24"/>
              </w:rPr>
            </w:pPr>
            <w:proofErr w:type="spellStart"/>
            <w:r>
              <w:rPr>
                <w:sz w:val="24"/>
              </w:rPr>
              <w:t>章次變更</w:t>
            </w:r>
            <w:proofErr w:type="spellEnd"/>
            <w:r>
              <w:rPr>
                <w:sz w:val="24"/>
              </w:rPr>
              <w:t>。</w:t>
            </w:r>
          </w:p>
        </w:tc>
      </w:tr>
      <w:tr w:rsidR="0095215A" w14:paraId="78164913" w14:textId="77777777">
        <w:trPr>
          <w:trHeight w:hRule="exact" w:val="2821"/>
        </w:trPr>
        <w:tc>
          <w:tcPr>
            <w:tcW w:w="2926" w:type="dxa"/>
          </w:tcPr>
          <w:p w14:paraId="55E7A597" w14:textId="77777777" w:rsidR="0095215A" w:rsidRDefault="000349F6">
            <w:pPr>
              <w:pStyle w:val="TableParagraph"/>
              <w:tabs>
                <w:tab w:val="left" w:pos="1850"/>
              </w:tabs>
              <w:spacing w:line="275" w:lineRule="exact"/>
              <w:ind w:hanging="219"/>
              <w:jc w:val="left"/>
              <w:rPr>
                <w:sz w:val="24"/>
                <w:lang w:eastAsia="zh-TW"/>
              </w:rPr>
            </w:pPr>
            <w:r>
              <w:rPr>
                <w:sz w:val="24"/>
                <w:lang w:eastAsia="zh-TW"/>
              </w:rPr>
              <w:t>第</w:t>
            </w:r>
            <w:r>
              <w:rPr>
                <w:sz w:val="24"/>
                <w:u w:val="single"/>
                <w:lang w:eastAsia="zh-TW"/>
              </w:rPr>
              <w:t>三十八</w:t>
            </w:r>
            <w:r>
              <w:rPr>
                <w:sz w:val="24"/>
                <w:lang w:eastAsia="zh-TW"/>
              </w:rPr>
              <w:t>條</w:t>
            </w:r>
            <w:r>
              <w:rPr>
                <w:sz w:val="24"/>
                <w:lang w:eastAsia="zh-TW"/>
              </w:rPr>
              <w:tab/>
            </w:r>
            <w:r>
              <w:rPr>
                <w:sz w:val="24"/>
                <w:lang w:eastAsia="zh-TW"/>
              </w:rPr>
              <w:t>依</w:t>
            </w:r>
            <w:r>
              <w:rPr>
                <w:sz w:val="24"/>
                <w:u w:val="single"/>
                <w:lang w:eastAsia="zh-TW"/>
              </w:rPr>
              <w:t>本</w:t>
            </w:r>
            <w:r>
              <w:rPr>
                <w:spacing w:val="3"/>
                <w:sz w:val="24"/>
                <w:u w:val="single"/>
                <w:lang w:eastAsia="zh-TW"/>
              </w:rPr>
              <w:t>法</w:t>
            </w:r>
            <w:r>
              <w:rPr>
                <w:sz w:val="24"/>
                <w:lang w:eastAsia="zh-TW"/>
              </w:rPr>
              <w:t>規</w:t>
            </w:r>
          </w:p>
          <w:p w14:paraId="32C87849" w14:textId="77777777" w:rsidR="0095215A" w:rsidRDefault="000349F6">
            <w:pPr>
              <w:pStyle w:val="TableParagraph"/>
              <w:spacing w:before="1" w:line="237" w:lineRule="auto"/>
              <w:ind w:right="101"/>
              <w:rPr>
                <w:sz w:val="24"/>
                <w:lang w:eastAsia="zh-TW"/>
              </w:rPr>
            </w:pPr>
            <w:r>
              <w:rPr>
                <w:spacing w:val="7"/>
                <w:sz w:val="24"/>
                <w:lang w:eastAsia="zh-TW"/>
              </w:rPr>
              <w:t>定有</w:t>
            </w:r>
            <w:r>
              <w:rPr>
                <w:spacing w:val="7"/>
                <w:sz w:val="24"/>
                <w:u w:val="single"/>
                <w:lang w:eastAsia="zh-TW"/>
              </w:rPr>
              <w:t>申請或</w:t>
            </w:r>
            <w:r>
              <w:rPr>
                <w:spacing w:val="4"/>
                <w:sz w:val="24"/>
                <w:lang w:eastAsia="zh-TW"/>
              </w:rPr>
              <w:t>申報義務，</w:t>
            </w:r>
            <w:r>
              <w:rPr>
                <w:spacing w:val="4"/>
                <w:sz w:val="24"/>
                <w:lang w:eastAsia="zh-TW"/>
              </w:rPr>
              <w:t xml:space="preserve"> </w:t>
            </w:r>
            <w:r>
              <w:rPr>
                <w:spacing w:val="6"/>
                <w:sz w:val="24"/>
                <w:lang w:eastAsia="zh-TW"/>
              </w:rPr>
              <w:t>明知為不實之事項而</w:t>
            </w:r>
            <w:r>
              <w:rPr>
                <w:sz w:val="24"/>
                <w:u w:val="single"/>
                <w:lang w:eastAsia="zh-TW"/>
              </w:rPr>
              <w:t>申</w:t>
            </w:r>
            <w:r>
              <w:rPr>
                <w:spacing w:val="7"/>
                <w:sz w:val="24"/>
                <w:u w:val="single"/>
                <w:lang w:eastAsia="zh-TW"/>
              </w:rPr>
              <w:t>請、</w:t>
            </w:r>
            <w:r>
              <w:rPr>
                <w:spacing w:val="6"/>
                <w:sz w:val="24"/>
                <w:lang w:eastAsia="zh-TW"/>
              </w:rPr>
              <w:t>申報不實</w:t>
            </w:r>
            <w:r>
              <w:rPr>
                <w:spacing w:val="-240"/>
                <w:sz w:val="24"/>
                <w:lang w:eastAsia="zh-TW"/>
              </w:rPr>
              <w:t>或</w:t>
            </w:r>
            <w:r>
              <w:rPr>
                <w:spacing w:val="4"/>
                <w:sz w:val="24"/>
                <w:lang w:eastAsia="zh-TW"/>
              </w:rPr>
              <w:t>於業務上</w:t>
            </w:r>
            <w:r>
              <w:rPr>
                <w:spacing w:val="3"/>
                <w:sz w:val="24"/>
                <w:lang w:eastAsia="zh-TW"/>
              </w:rPr>
              <w:t>作成之文書為虛偽記載</w:t>
            </w:r>
            <w:r>
              <w:rPr>
                <w:spacing w:val="2"/>
                <w:sz w:val="24"/>
                <w:lang w:eastAsia="zh-TW"/>
              </w:rPr>
              <w:t>者，處三年以下有期徒刑、拘役或科或</w:t>
            </w:r>
            <w:proofErr w:type="gramStart"/>
            <w:r>
              <w:rPr>
                <w:spacing w:val="2"/>
                <w:sz w:val="24"/>
                <w:lang w:eastAsia="zh-TW"/>
              </w:rPr>
              <w:t>併</w:t>
            </w:r>
            <w:proofErr w:type="gramEnd"/>
            <w:r>
              <w:rPr>
                <w:spacing w:val="2"/>
                <w:sz w:val="24"/>
                <w:lang w:eastAsia="zh-TW"/>
              </w:rPr>
              <w:t>科新臺幣</w:t>
            </w:r>
            <w:r>
              <w:rPr>
                <w:spacing w:val="4"/>
                <w:sz w:val="24"/>
                <w:u w:val="single"/>
                <w:lang w:eastAsia="zh-TW"/>
              </w:rPr>
              <w:t>二十萬元以上五百萬元</w:t>
            </w:r>
            <w:r>
              <w:rPr>
                <w:spacing w:val="4"/>
                <w:sz w:val="24"/>
                <w:lang w:eastAsia="zh-TW"/>
              </w:rPr>
              <w:t>以下罰金。</w:t>
            </w:r>
          </w:p>
        </w:tc>
        <w:tc>
          <w:tcPr>
            <w:tcW w:w="2926" w:type="dxa"/>
          </w:tcPr>
          <w:p w14:paraId="4FBB479C" w14:textId="77777777" w:rsidR="0095215A" w:rsidRDefault="000349F6">
            <w:pPr>
              <w:pStyle w:val="TableParagraph"/>
              <w:tabs>
                <w:tab w:val="left" w:pos="1615"/>
              </w:tabs>
              <w:spacing w:line="275" w:lineRule="exact"/>
              <w:ind w:hanging="240"/>
              <w:jc w:val="left"/>
              <w:rPr>
                <w:sz w:val="24"/>
                <w:lang w:eastAsia="zh-TW"/>
              </w:rPr>
            </w:pPr>
            <w:r>
              <w:rPr>
                <w:sz w:val="24"/>
                <w:lang w:eastAsia="zh-TW"/>
              </w:rPr>
              <w:t>第二十五條</w:t>
            </w:r>
            <w:r>
              <w:rPr>
                <w:sz w:val="24"/>
                <w:lang w:eastAsia="zh-TW"/>
              </w:rPr>
              <w:tab/>
            </w:r>
            <w:r>
              <w:rPr>
                <w:sz w:val="24"/>
                <w:lang w:eastAsia="zh-TW"/>
              </w:rPr>
              <w:t>依第</w:t>
            </w:r>
            <w:r>
              <w:rPr>
                <w:spacing w:val="-3"/>
                <w:sz w:val="24"/>
                <w:lang w:eastAsia="zh-TW"/>
              </w:rPr>
              <w:t>十</w:t>
            </w:r>
            <w:r>
              <w:rPr>
                <w:sz w:val="24"/>
                <w:lang w:eastAsia="zh-TW"/>
              </w:rPr>
              <w:t>五條</w:t>
            </w:r>
          </w:p>
          <w:p w14:paraId="5EB70343" w14:textId="77777777" w:rsidR="0095215A" w:rsidRDefault="000349F6">
            <w:pPr>
              <w:pStyle w:val="TableParagraph"/>
              <w:spacing w:before="1" w:line="237" w:lineRule="auto"/>
              <w:ind w:right="102"/>
              <w:rPr>
                <w:sz w:val="24"/>
                <w:lang w:eastAsia="zh-TW"/>
              </w:rPr>
            </w:pPr>
            <w:r>
              <w:rPr>
                <w:sz w:val="24"/>
                <w:lang w:eastAsia="zh-TW"/>
              </w:rPr>
              <w:t>及第十八條規定有申報</w:t>
            </w:r>
            <w:r>
              <w:rPr>
                <w:sz w:val="24"/>
                <w:u w:val="single"/>
                <w:lang w:eastAsia="zh-TW"/>
              </w:rPr>
              <w:t>或記錄</w:t>
            </w:r>
            <w:r>
              <w:rPr>
                <w:sz w:val="24"/>
                <w:lang w:eastAsia="zh-TW"/>
              </w:rPr>
              <w:t>義務</w:t>
            </w:r>
            <w:r>
              <w:rPr>
                <w:sz w:val="24"/>
                <w:u w:val="single"/>
                <w:lang w:eastAsia="zh-TW"/>
              </w:rPr>
              <w:t>者</w:t>
            </w:r>
            <w:r>
              <w:rPr>
                <w:sz w:val="24"/>
                <w:lang w:eastAsia="zh-TW"/>
              </w:rPr>
              <w:t>，明知為不實之事項而申報不實或於業務上作成之文書為虛偽記載者，處三年以下有期徒刑、拘役或科或</w:t>
            </w:r>
            <w:proofErr w:type="gramStart"/>
            <w:r>
              <w:rPr>
                <w:sz w:val="24"/>
                <w:lang w:eastAsia="zh-TW"/>
              </w:rPr>
              <w:t>併</w:t>
            </w:r>
            <w:proofErr w:type="gramEnd"/>
            <w:r>
              <w:rPr>
                <w:sz w:val="24"/>
                <w:lang w:eastAsia="zh-TW"/>
              </w:rPr>
              <w:t>科新臺幣一百五十萬元以下罰金。</w:t>
            </w:r>
          </w:p>
        </w:tc>
        <w:tc>
          <w:tcPr>
            <w:tcW w:w="2926" w:type="dxa"/>
          </w:tcPr>
          <w:p w14:paraId="2E050825" w14:textId="77777777" w:rsidR="0095215A" w:rsidRDefault="000349F6">
            <w:pPr>
              <w:pStyle w:val="TableParagraph"/>
              <w:spacing w:line="275" w:lineRule="exact"/>
              <w:ind w:left="103"/>
              <w:jc w:val="left"/>
              <w:rPr>
                <w:sz w:val="24"/>
                <w:lang w:eastAsia="zh-TW"/>
              </w:rPr>
            </w:pPr>
            <w:r>
              <w:rPr>
                <w:sz w:val="24"/>
                <w:lang w:eastAsia="zh-TW"/>
              </w:rPr>
              <w:t>一、條次變更。</w:t>
            </w:r>
          </w:p>
          <w:p w14:paraId="12162F03" w14:textId="77777777" w:rsidR="0095215A" w:rsidRDefault="000349F6">
            <w:pPr>
              <w:pStyle w:val="TableParagraph"/>
              <w:spacing w:before="1" w:line="237" w:lineRule="auto"/>
              <w:ind w:left="602" w:right="98" w:hanging="500"/>
              <w:rPr>
                <w:sz w:val="24"/>
                <w:lang w:eastAsia="zh-TW"/>
              </w:rPr>
            </w:pPr>
            <w:r>
              <w:rPr>
                <w:sz w:val="24"/>
                <w:lang w:eastAsia="zh-TW"/>
              </w:rPr>
              <w:t>二、為督促義務人確實履行申請及申報義務，</w:t>
            </w:r>
            <w:r>
              <w:rPr>
                <w:sz w:val="24"/>
                <w:lang w:eastAsia="zh-TW"/>
              </w:rPr>
              <w:t xml:space="preserve"> </w:t>
            </w:r>
            <w:r>
              <w:rPr>
                <w:sz w:val="24"/>
                <w:lang w:eastAsia="zh-TW"/>
              </w:rPr>
              <w:t>參考空氣污染防制法第五十四條之刑罰規定，酌予調整罰金額度，並新增申請不實之處罰態樣。</w:t>
            </w:r>
          </w:p>
        </w:tc>
      </w:tr>
      <w:tr w:rsidR="0095215A" w14:paraId="5BC02627" w14:textId="77777777">
        <w:trPr>
          <w:trHeight w:hRule="exact" w:val="634"/>
        </w:trPr>
        <w:tc>
          <w:tcPr>
            <w:tcW w:w="2926" w:type="dxa"/>
          </w:tcPr>
          <w:p w14:paraId="09FE4695" w14:textId="77777777" w:rsidR="0095215A" w:rsidRDefault="000349F6">
            <w:pPr>
              <w:pStyle w:val="TableParagraph"/>
              <w:tabs>
                <w:tab w:val="left" w:pos="1615"/>
              </w:tabs>
              <w:spacing w:line="275" w:lineRule="exact"/>
              <w:ind w:hanging="240"/>
              <w:jc w:val="left"/>
              <w:rPr>
                <w:sz w:val="24"/>
                <w:lang w:eastAsia="zh-TW"/>
              </w:rPr>
            </w:pPr>
            <w:r>
              <w:rPr>
                <w:sz w:val="24"/>
                <w:lang w:eastAsia="zh-TW"/>
              </w:rPr>
              <w:t>第三十九條</w:t>
            </w:r>
            <w:r>
              <w:rPr>
                <w:sz w:val="24"/>
                <w:lang w:eastAsia="zh-TW"/>
              </w:rPr>
              <w:tab/>
            </w:r>
            <w:r>
              <w:rPr>
                <w:sz w:val="24"/>
                <w:lang w:eastAsia="zh-TW"/>
              </w:rPr>
              <w:t>有下</w:t>
            </w:r>
            <w:r>
              <w:rPr>
                <w:spacing w:val="-3"/>
                <w:sz w:val="24"/>
                <w:lang w:eastAsia="zh-TW"/>
              </w:rPr>
              <w:t>列</w:t>
            </w:r>
            <w:r>
              <w:rPr>
                <w:sz w:val="24"/>
                <w:lang w:eastAsia="zh-TW"/>
              </w:rPr>
              <w:t>情形</w:t>
            </w:r>
          </w:p>
          <w:p w14:paraId="7AE66C29" w14:textId="77777777" w:rsidR="0095215A" w:rsidRDefault="000349F6">
            <w:pPr>
              <w:pStyle w:val="TableParagraph"/>
              <w:spacing w:line="313" w:lineRule="exact"/>
              <w:jc w:val="left"/>
              <w:rPr>
                <w:sz w:val="24"/>
                <w:lang w:eastAsia="zh-TW"/>
              </w:rPr>
            </w:pPr>
            <w:r>
              <w:rPr>
                <w:sz w:val="24"/>
                <w:lang w:eastAsia="zh-TW"/>
              </w:rPr>
              <w:t>之</w:t>
            </w:r>
            <w:proofErr w:type="gramStart"/>
            <w:r>
              <w:rPr>
                <w:sz w:val="24"/>
                <w:lang w:eastAsia="zh-TW"/>
              </w:rPr>
              <w:t>一</w:t>
            </w:r>
            <w:proofErr w:type="gramEnd"/>
            <w:r>
              <w:rPr>
                <w:sz w:val="24"/>
                <w:lang w:eastAsia="zh-TW"/>
              </w:rPr>
              <w:t>者，處新臺幣六千</w:t>
            </w:r>
          </w:p>
        </w:tc>
        <w:tc>
          <w:tcPr>
            <w:tcW w:w="2926" w:type="dxa"/>
          </w:tcPr>
          <w:p w14:paraId="74D05D46" w14:textId="77777777" w:rsidR="0095215A" w:rsidRDefault="0095215A">
            <w:pPr>
              <w:rPr>
                <w:lang w:eastAsia="zh-TW"/>
              </w:rPr>
            </w:pPr>
          </w:p>
        </w:tc>
        <w:tc>
          <w:tcPr>
            <w:tcW w:w="2926" w:type="dxa"/>
          </w:tcPr>
          <w:p w14:paraId="78973459" w14:textId="77777777" w:rsidR="0095215A" w:rsidRDefault="000349F6">
            <w:pPr>
              <w:pStyle w:val="TableParagraph"/>
              <w:spacing w:line="276" w:lineRule="exact"/>
              <w:ind w:left="103"/>
              <w:jc w:val="left"/>
              <w:rPr>
                <w:sz w:val="24"/>
              </w:rPr>
            </w:pPr>
            <w:proofErr w:type="spellStart"/>
            <w:r>
              <w:rPr>
                <w:sz w:val="24"/>
              </w:rPr>
              <w:t>一、</w:t>
            </w:r>
            <w:r>
              <w:rPr>
                <w:sz w:val="24"/>
                <w:u w:val="single"/>
              </w:rPr>
              <w:t>本條新增</w:t>
            </w:r>
            <w:proofErr w:type="spellEnd"/>
            <w:r>
              <w:rPr>
                <w:sz w:val="24"/>
              </w:rPr>
              <w:t>。</w:t>
            </w:r>
          </w:p>
        </w:tc>
      </w:tr>
    </w:tbl>
    <w:p w14:paraId="75848EB1" w14:textId="77777777" w:rsidR="0095215A" w:rsidRDefault="0095215A">
      <w:pPr>
        <w:spacing w:line="276" w:lineRule="exact"/>
        <w:rPr>
          <w:sz w:val="24"/>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2CAD5154" w14:textId="77777777">
        <w:trPr>
          <w:trHeight w:hRule="exact" w:val="8128"/>
        </w:trPr>
        <w:tc>
          <w:tcPr>
            <w:tcW w:w="2926" w:type="dxa"/>
          </w:tcPr>
          <w:p w14:paraId="7963050C" w14:textId="77777777" w:rsidR="0095215A" w:rsidRDefault="000349F6">
            <w:pPr>
              <w:pStyle w:val="TableParagraph"/>
              <w:spacing w:line="275" w:lineRule="exact"/>
              <w:rPr>
                <w:sz w:val="24"/>
                <w:lang w:eastAsia="zh-TW"/>
              </w:rPr>
            </w:pPr>
            <w:r>
              <w:rPr>
                <w:sz w:val="24"/>
                <w:lang w:eastAsia="zh-TW"/>
              </w:rPr>
              <w:lastRenderedPageBreak/>
              <w:t>元以上三十萬元以下罰</w:t>
            </w:r>
          </w:p>
          <w:p w14:paraId="66C59B29" w14:textId="77777777" w:rsidR="0095215A" w:rsidRDefault="000349F6">
            <w:pPr>
              <w:pStyle w:val="TableParagraph"/>
              <w:spacing w:before="16"/>
              <w:ind w:right="103"/>
              <w:rPr>
                <w:sz w:val="24"/>
                <w:lang w:eastAsia="zh-TW"/>
              </w:rPr>
            </w:pPr>
            <w:proofErr w:type="gramStart"/>
            <w:r>
              <w:rPr>
                <w:sz w:val="24"/>
                <w:lang w:eastAsia="zh-TW"/>
              </w:rPr>
              <w:t>鍰</w:t>
            </w:r>
            <w:proofErr w:type="gramEnd"/>
            <w:r>
              <w:rPr>
                <w:sz w:val="24"/>
                <w:lang w:eastAsia="zh-TW"/>
              </w:rPr>
              <w:t>，並通知限期改善，</w:t>
            </w:r>
            <w:r>
              <w:rPr>
                <w:sz w:val="24"/>
                <w:lang w:eastAsia="zh-TW"/>
              </w:rPr>
              <w:t xml:space="preserve"> </w:t>
            </w:r>
            <w:r>
              <w:rPr>
                <w:sz w:val="24"/>
                <w:lang w:eastAsia="zh-TW"/>
              </w:rPr>
              <w:t>屆期仍未完成改善者，</w:t>
            </w:r>
            <w:r>
              <w:rPr>
                <w:sz w:val="24"/>
                <w:lang w:eastAsia="zh-TW"/>
              </w:rPr>
              <w:t xml:space="preserve"> </w:t>
            </w:r>
            <w:r>
              <w:rPr>
                <w:sz w:val="24"/>
                <w:lang w:eastAsia="zh-TW"/>
              </w:rPr>
              <w:t>按次處罰；必要時，得令其停工或停業：</w:t>
            </w:r>
          </w:p>
          <w:p w14:paraId="45DE7333" w14:textId="77777777" w:rsidR="0095215A" w:rsidRDefault="000349F6">
            <w:pPr>
              <w:pStyle w:val="TableParagraph"/>
              <w:ind w:left="823" w:right="94" w:hanging="480"/>
              <w:rPr>
                <w:sz w:val="24"/>
                <w:lang w:eastAsia="zh-TW"/>
              </w:rPr>
            </w:pPr>
            <w:r>
              <w:rPr>
                <w:sz w:val="24"/>
                <w:lang w:eastAsia="zh-TW"/>
              </w:rPr>
              <w:t>一、未依第十五條第一項規定於指定期限</w:t>
            </w:r>
          </w:p>
          <w:p w14:paraId="01F6364F" w14:textId="77777777" w:rsidR="0095215A" w:rsidRDefault="000349F6">
            <w:pPr>
              <w:pStyle w:val="TableParagraph"/>
              <w:spacing w:before="2"/>
              <w:ind w:left="823"/>
              <w:jc w:val="left"/>
              <w:rPr>
                <w:sz w:val="24"/>
                <w:lang w:eastAsia="zh-TW"/>
              </w:rPr>
            </w:pPr>
            <w:r>
              <w:rPr>
                <w:sz w:val="24"/>
                <w:lang w:eastAsia="zh-TW"/>
              </w:rPr>
              <w:t>內申請核定產品符合綠色設計。</w:t>
            </w:r>
          </w:p>
          <w:p w14:paraId="5D8E32D0" w14:textId="77777777" w:rsidR="0095215A" w:rsidRDefault="000349F6">
            <w:pPr>
              <w:pStyle w:val="TableParagraph"/>
              <w:ind w:left="823" w:right="94" w:hanging="449"/>
              <w:rPr>
                <w:sz w:val="24"/>
                <w:lang w:eastAsia="zh-TW"/>
              </w:rPr>
            </w:pPr>
            <w:r>
              <w:rPr>
                <w:sz w:val="24"/>
                <w:lang w:eastAsia="zh-TW"/>
              </w:rPr>
              <w:t>二、違反第十五條第三項所定辦法有關核定事項、資料提送備查或管理之</w:t>
            </w:r>
            <w:proofErr w:type="gramStart"/>
            <w:r>
              <w:rPr>
                <w:sz w:val="24"/>
                <w:lang w:eastAsia="zh-TW"/>
              </w:rPr>
              <w:t>規</w:t>
            </w:r>
            <w:proofErr w:type="gramEnd"/>
          </w:p>
          <w:p w14:paraId="334045A9" w14:textId="77777777" w:rsidR="0095215A" w:rsidRDefault="000349F6">
            <w:pPr>
              <w:pStyle w:val="TableParagraph"/>
              <w:spacing w:line="297" w:lineRule="exact"/>
              <w:ind w:left="823"/>
              <w:jc w:val="left"/>
              <w:rPr>
                <w:sz w:val="24"/>
                <w:lang w:eastAsia="zh-TW"/>
              </w:rPr>
            </w:pPr>
            <w:r>
              <w:rPr>
                <w:sz w:val="24"/>
                <w:lang w:eastAsia="zh-TW"/>
              </w:rPr>
              <w:t>定。</w:t>
            </w:r>
          </w:p>
          <w:p w14:paraId="43BD24AF" w14:textId="77777777" w:rsidR="0095215A" w:rsidRDefault="000349F6">
            <w:pPr>
              <w:pStyle w:val="TableParagraph"/>
              <w:spacing w:before="1" w:line="237" w:lineRule="auto"/>
              <w:ind w:left="374" w:right="101" w:firstLine="480"/>
              <w:rPr>
                <w:sz w:val="24"/>
                <w:lang w:eastAsia="zh-TW"/>
              </w:rPr>
            </w:pPr>
            <w:r>
              <w:rPr>
                <w:sz w:val="24"/>
                <w:lang w:eastAsia="zh-TW"/>
              </w:rPr>
              <w:t>營建工程之工程主辦機關或起造人違反第十六條第一項、第二項有關綠色設計準則之指定項目規定者，處新臺幣六萬元以上三十萬元以下罰鍰，其未施工者並通知限期提出改善計畫，屆期未依改善計畫核定期程、內容執行，</w:t>
            </w:r>
            <w:r>
              <w:rPr>
                <w:sz w:val="24"/>
                <w:lang w:eastAsia="zh-TW"/>
              </w:rPr>
              <w:t xml:space="preserve"> </w:t>
            </w:r>
            <w:r>
              <w:rPr>
                <w:sz w:val="24"/>
                <w:lang w:eastAsia="zh-TW"/>
              </w:rPr>
              <w:t>按次處罰；必要時，得令其停工。</w:t>
            </w:r>
          </w:p>
        </w:tc>
        <w:tc>
          <w:tcPr>
            <w:tcW w:w="2926" w:type="dxa"/>
          </w:tcPr>
          <w:p w14:paraId="4A352192" w14:textId="77777777" w:rsidR="0095215A" w:rsidRDefault="0095215A">
            <w:pPr>
              <w:rPr>
                <w:lang w:eastAsia="zh-TW"/>
              </w:rPr>
            </w:pPr>
          </w:p>
        </w:tc>
        <w:tc>
          <w:tcPr>
            <w:tcW w:w="2926" w:type="dxa"/>
          </w:tcPr>
          <w:p w14:paraId="7355A944" w14:textId="77777777" w:rsidR="0095215A" w:rsidRDefault="000349F6">
            <w:pPr>
              <w:pStyle w:val="TableParagraph"/>
              <w:spacing w:line="275" w:lineRule="exact"/>
              <w:ind w:left="583" w:hanging="480"/>
              <w:jc w:val="left"/>
              <w:rPr>
                <w:sz w:val="24"/>
                <w:lang w:eastAsia="zh-TW"/>
              </w:rPr>
            </w:pPr>
            <w:r>
              <w:rPr>
                <w:sz w:val="24"/>
                <w:lang w:eastAsia="zh-TW"/>
              </w:rPr>
              <w:t>二、配合修正條文第十五</w:t>
            </w:r>
          </w:p>
          <w:p w14:paraId="384B7DA1" w14:textId="77777777" w:rsidR="0095215A" w:rsidRDefault="000349F6">
            <w:pPr>
              <w:pStyle w:val="TableParagraph"/>
              <w:spacing w:before="16"/>
              <w:ind w:left="583" w:right="99"/>
              <w:rPr>
                <w:sz w:val="24"/>
                <w:lang w:eastAsia="zh-TW"/>
              </w:rPr>
            </w:pPr>
            <w:r>
              <w:rPr>
                <w:sz w:val="24"/>
                <w:lang w:eastAsia="zh-TW"/>
              </w:rPr>
              <w:t>條及第十六條新增產品及營建工程綠色設計管理規定，</w:t>
            </w:r>
            <w:proofErr w:type="gramStart"/>
            <w:r>
              <w:rPr>
                <w:sz w:val="24"/>
                <w:lang w:eastAsia="zh-TW"/>
              </w:rPr>
              <w:t>爰</w:t>
            </w:r>
            <w:proofErr w:type="gramEnd"/>
            <w:r>
              <w:rPr>
                <w:sz w:val="24"/>
                <w:lang w:eastAsia="zh-TW"/>
              </w:rPr>
              <w:t>增訂相關違反行為態樣之處罰規定。</w:t>
            </w:r>
          </w:p>
          <w:p w14:paraId="431F60EE" w14:textId="77777777" w:rsidR="0095215A" w:rsidRDefault="000349F6">
            <w:pPr>
              <w:pStyle w:val="TableParagraph"/>
              <w:spacing w:line="297" w:lineRule="exact"/>
              <w:ind w:left="583" w:hanging="480"/>
              <w:jc w:val="left"/>
              <w:rPr>
                <w:sz w:val="24"/>
                <w:lang w:eastAsia="zh-TW"/>
              </w:rPr>
            </w:pPr>
            <w:r>
              <w:rPr>
                <w:sz w:val="24"/>
                <w:lang w:eastAsia="zh-TW"/>
              </w:rPr>
              <w:t>三、考量營建工程於規劃</w:t>
            </w:r>
          </w:p>
          <w:p w14:paraId="25D66354" w14:textId="77777777" w:rsidR="0095215A" w:rsidRDefault="000349F6">
            <w:pPr>
              <w:pStyle w:val="TableParagraph"/>
              <w:spacing w:before="3" w:line="237" w:lineRule="auto"/>
              <w:ind w:left="583" w:right="100"/>
              <w:rPr>
                <w:sz w:val="24"/>
                <w:lang w:eastAsia="zh-TW"/>
              </w:rPr>
            </w:pPr>
            <w:r>
              <w:rPr>
                <w:sz w:val="24"/>
                <w:lang w:eastAsia="zh-TW"/>
              </w:rPr>
              <w:t>設計階段若違反第十六條第一項有關綠色設計準則之指定項目規定，仍可於規劃設計文件改善後，據以施工，</w:t>
            </w:r>
            <w:proofErr w:type="gramStart"/>
            <w:r>
              <w:rPr>
                <w:sz w:val="24"/>
                <w:lang w:eastAsia="zh-TW"/>
              </w:rPr>
              <w:t>爰</w:t>
            </w:r>
            <w:proofErr w:type="gramEnd"/>
            <w:r>
              <w:rPr>
                <w:sz w:val="24"/>
                <w:lang w:eastAsia="zh-TW"/>
              </w:rPr>
              <w:t>於第二項定明通知限期改善之情形。</w:t>
            </w:r>
          </w:p>
        </w:tc>
      </w:tr>
      <w:tr w:rsidR="0095215A" w14:paraId="7DE40056" w14:textId="77777777">
        <w:trPr>
          <w:trHeight w:hRule="exact" w:val="5319"/>
        </w:trPr>
        <w:tc>
          <w:tcPr>
            <w:tcW w:w="2926" w:type="dxa"/>
          </w:tcPr>
          <w:p w14:paraId="1015C5C1" w14:textId="77777777" w:rsidR="0095215A" w:rsidRDefault="000349F6">
            <w:pPr>
              <w:pStyle w:val="TableParagraph"/>
              <w:tabs>
                <w:tab w:val="left" w:pos="1235"/>
              </w:tabs>
              <w:spacing w:line="275" w:lineRule="exact"/>
              <w:ind w:left="0" w:right="104"/>
              <w:jc w:val="right"/>
              <w:rPr>
                <w:sz w:val="24"/>
                <w:lang w:eastAsia="zh-TW"/>
              </w:rPr>
            </w:pPr>
            <w:r>
              <w:rPr>
                <w:spacing w:val="7"/>
                <w:sz w:val="24"/>
                <w:lang w:eastAsia="zh-TW"/>
              </w:rPr>
              <w:t>第四十</w:t>
            </w:r>
            <w:r>
              <w:rPr>
                <w:sz w:val="24"/>
                <w:lang w:eastAsia="zh-TW"/>
              </w:rPr>
              <w:t>條</w:t>
            </w:r>
            <w:r>
              <w:rPr>
                <w:sz w:val="24"/>
                <w:lang w:eastAsia="zh-TW"/>
              </w:rPr>
              <w:tab/>
            </w:r>
            <w:r>
              <w:rPr>
                <w:spacing w:val="5"/>
                <w:sz w:val="24"/>
                <w:lang w:eastAsia="zh-TW"/>
              </w:rPr>
              <w:t>有</w:t>
            </w:r>
            <w:r>
              <w:rPr>
                <w:spacing w:val="6"/>
                <w:sz w:val="24"/>
                <w:lang w:eastAsia="zh-TW"/>
              </w:rPr>
              <w:t>下列</w:t>
            </w:r>
            <w:r>
              <w:rPr>
                <w:spacing w:val="4"/>
                <w:sz w:val="24"/>
                <w:lang w:eastAsia="zh-TW"/>
              </w:rPr>
              <w:t>情</w:t>
            </w:r>
            <w:r>
              <w:rPr>
                <w:spacing w:val="6"/>
                <w:sz w:val="24"/>
                <w:lang w:eastAsia="zh-TW"/>
              </w:rPr>
              <w:t>形</w:t>
            </w:r>
            <w:r>
              <w:rPr>
                <w:sz w:val="24"/>
                <w:lang w:eastAsia="zh-TW"/>
              </w:rPr>
              <w:t>之</w:t>
            </w:r>
          </w:p>
          <w:p w14:paraId="2E504678" w14:textId="77777777" w:rsidR="0095215A" w:rsidRDefault="000349F6">
            <w:pPr>
              <w:pStyle w:val="TableParagraph"/>
              <w:spacing w:before="1" w:line="237" w:lineRule="auto"/>
              <w:ind w:left="331" w:right="87" w:firstLine="12"/>
              <w:jc w:val="right"/>
              <w:rPr>
                <w:sz w:val="24"/>
                <w:lang w:eastAsia="zh-TW"/>
              </w:rPr>
            </w:pPr>
            <w:proofErr w:type="gramStart"/>
            <w:r>
              <w:rPr>
                <w:sz w:val="24"/>
                <w:lang w:eastAsia="zh-TW"/>
              </w:rPr>
              <w:t>一</w:t>
            </w:r>
            <w:proofErr w:type="gramEnd"/>
            <w:r>
              <w:rPr>
                <w:sz w:val="24"/>
                <w:lang w:eastAsia="zh-TW"/>
              </w:rPr>
              <w:t>者，由主管機關或目的事業主管機關處新臺幣六萬元以上三十萬元以下罰鍰；其違反者為販賣、使用業者，處新臺幣一千二百元以上六萬元以下罰鍰，並通知限期改善，屆期仍未完成改善者，按次處罰：一、違反依第十九條第三項、第五項公告</w:t>
            </w:r>
          </w:p>
          <w:p w14:paraId="58AC3CC3" w14:textId="77777777" w:rsidR="0095215A" w:rsidRDefault="000349F6">
            <w:pPr>
              <w:pStyle w:val="TableParagraph"/>
              <w:spacing w:before="14"/>
              <w:ind w:left="839" w:right="98"/>
              <w:rPr>
                <w:sz w:val="24"/>
                <w:lang w:eastAsia="zh-TW"/>
              </w:rPr>
            </w:pPr>
            <w:r>
              <w:rPr>
                <w:sz w:val="24"/>
                <w:lang w:eastAsia="zh-TW"/>
              </w:rPr>
              <w:t>有關禁止、限制方式、資料提送備查或管理之規定。</w:t>
            </w:r>
          </w:p>
          <w:p w14:paraId="62A3F681" w14:textId="77777777" w:rsidR="0095215A" w:rsidRDefault="000349F6">
            <w:pPr>
              <w:pStyle w:val="TableParagraph"/>
              <w:ind w:left="784" w:right="87" w:hanging="454"/>
              <w:jc w:val="right"/>
              <w:rPr>
                <w:sz w:val="24"/>
                <w:lang w:eastAsia="zh-TW"/>
              </w:rPr>
            </w:pPr>
            <w:r>
              <w:rPr>
                <w:sz w:val="24"/>
                <w:lang w:eastAsia="zh-TW"/>
              </w:rPr>
              <w:t>二、</w:t>
            </w:r>
            <w:proofErr w:type="gramStart"/>
            <w:r>
              <w:rPr>
                <w:sz w:val="24"/>
                <w:lang w:eastAsia="zh-TW"/>
              </w:rPr>
              <w:t>不</w:t>
            </w:r>
            <w:proofErr w:type="gramEnd"/>
            <w:r>
              <w:rPr>
                <w:sz w:val="24"/>
                <w:lang w:eastAsia="zh-TW"/>
              </w:rPr>
              <w:t>遵行主管機關或目的事業主管機關</w:t>
            </w:r>
          </w:p>
        </w:tc>
        <w:tc>
          <w:tcPr>
            <w:tcW w:w="2926" w:type="dxa"/>
          </w:tcPr>
          <w:p w14:paraId="4734A1C2" w14:textId="77777777" w:rsidR="0095215A" w:rsidRDefault="0095215A">
            <w:pPr>
              <w:rPr>
                <w:lang w:eastAsia="zh-TW"/>
              </w:rPr>
            </w:pPr>
          </w:p>
        </w:tc>
        <w:tc>
          <w:tcPr>
            <w:tcW w:w="2926" w:type="dxa"/>
          </w:tcPr>
          <w:p w14:paraId="492E62B9"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138E257B" w14:textId="77777777" w:rsidR="0095215A" w:rsidRDefault="000349F6">
            <w:pPr>
              <w:pStyle w:val="TableParagraph"/>
              <w:spacing w:before="1" w:line="237" w:lineRule="auto"/>
              <w:ind w:left="614" w:right="96" w:hanging="512"/>
              <w:rPr>
                <w:sz w:val="24"/>
                <w:lang w:eastAsia="zh-TW"/>
              </w:rPr>
            </w:pPr>
            <w:r>
              <w:rPr>
                <w:sz w:val="24"/>
                <w:lang w:eastAsia="zh-TW"/>
              </w:rPr>
              <w:t>二、配合修正條文第十九條物品、包裝、容器禁止或限制製造、輸入、販賣、使用之管制規定，增訂相關違反行為之處罰規定。</w:t>
            </w:r>
          </w:p>
          <w:p w14:paraId="4F40A418" w14:textId="77777777" w:rsidR="0095215A" w:rsidRDefault="000349F6">
            <w:pPr>
              <w:pStyle w:val="TableParagraph"/>
              <w:spacing w:line="237" w:lineRule="auto"/>
              <w:ind w:left="614" w:right="96" w:hanging="512"/>
              <w:rPr>
                <w:sz w:val="24"/>
                <w:lang w:eastAsia="zh-TW"/>
              </w:rPr>
            </w:pPr>
            <w:r>
              <w:rPr>
                <w:sz w:val="24"/>
                <w:lang w:eastAsia="zh-TW"/>
              </w:rPr>
              <w:t>三、考量業者規模不同，</w:t>
            </w:r>
            <w:r>
              <w:rPr>
                <w:sz w:val="24"/>
                <w:lang w:eastAsia="zh-TW"/>
              </w:rPr>
              <w:t xml:space="preserve"> </w:t>
            </w:r>
            <w:r>
              <w:rPr>
                <w:sz w:val="24"/>
                <w:lang w:eastAsia="zh-TW"/>
              </w:rPr>
              <w:t>處罰對象依製造、輸入業者或販賣、使用業者，區分不同法定罰鍰上、下限額度。</w:t>
            </w:r>
          </w:p>
        </w:tc>
      </w:tr>
    </w:tbl>
    <w:p w14:paraId="2EEDD85B" w14:textId="77777777" w:rsidR="0095215A" w:rsidRDefault="0095215A">
      <w:pPr>
        <w:spacing w:line="237" w:lineRule="auto"/>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142D1A7D" w14:textId="77777777">
        <w:trPr>
          <w:trHeight w:hRule="exact" w:val="634"/>
        </w:trPr>
        <w:tc>
          <w:tcPr>
            <w:tcW w:w="2926" w:type="dxa"/>
          </w:tcPr>
          <w:p w14:paraId="7591F14C" w14:textId="77777777" w:rsidR="0095215A" w:rsidRDefault="000349F6">
            <w:pPr>
              <w:pStyle w:val="TableParagraph"/>
              <w:spacing w:line="275" w:lineRule="exact"/>
              <w:ind w:left="784"/>
              <w:jc w:val="left"/>
              <w:rPr>
                <w:sz w:val="24"/>
                <w:lang w:eastAsia="zh-TW"/>
              </w:rPr>
            </w:pPr>
            <w:r>
              <w:rPr>
                <w:sz w:val="24"/>
                <w:lang w:eastAsia="zh-TW"/>
              </w:rPr>
              <w:lastRenderedPageBreak/>
              <w:t>依第十九條第四項</w:t>
            </w:r>
          </w:p>
          <w:p w14:paraId="7AE2F36E" w14:textId="77777777" w:rsidR="0095215A" w:rsidRDefault="000349F6">
            <w:pPr>
              <w:pStyle w:val="TableParagraph"/>
              <w:spacing w:line="313" w:lineRule="exact"/>
              <w:ind w:left="784"/>
              <w:jc w:val="left"/>
              <w:rPr>
                <w:sz w:val="24"/>
                <w:lang w:eastAsia="zh-TW"/>
              </w:rPr>
            </w:pPr>
            <w:r>
              <w:rPr>
                <w:sz w:val="24"/>
                <w:lang w:eastAsia="zh-TW"/>
              </w:rPr>
              <w:t>規定所為之處分。</w:t>
            </w:r>
          </w:p>
        </w:tc>
        <w:tc>
          <w:tcPr>
            <w:tcW w:w="2926" w:type="dxa"/>
          </w:tcPr>
          <w:p w14:paraId="6FA1C8DB" w14:textId="77777777" w:rsidR="0095215A" w:rsidRDefault="0095215A">
            <w:pPr>
              <w:rPr>
                <w:lang w:eastAsia="zh-TW"/>
              </w:rPr>
            </w:pPr>
          </w:p>
        </w:tc>
        <w:tc>
          <w:tcPr>
            <w:tcW w:w="2926" w:type="dxa"/>
          </w:tcPr>
          <w:p w14:paraId="2CA36A2D" w14:textId="77777777" w:rsidR="0095215A" w:rsidRDefault="0095215A">
            <w:pPr>
              <w:rPr>
                <w:lang w:eastAsia="zh-TW"/>
              </w:rPr>
            </w:pPr>
          </w:p>
        </w:tc>
      </w:tr>
      <w:tr w:rsidR="0095215A" w14:paraId="0C3A3134" w14:textId="77777777">
        <w:trPr>
          <w:trHeight w:hRule="exact" w:val="12813"/>
        </w:trPr>
        <w:tc>
          <w:tcPr>
            <w:tcW w:w="2926" w:type="dxa"/>
          </w:tcPr>
          <w:p w14:paraId="215DF498" w14:textId="77777777" w:rsidR="0095215A" w:rsidRDefault="000349F6">
            <w:pPr>
              <w:pStyle w:val="TableParagraph"/>
              <w:tabs>
                <w:tab w:val="left" w:pos="1586"/>
              </w:tabs>
              <w:spacing w:line="275" w:lineRule="exact"/>
              <w:ind w:hanging="240"/>
              <w:jc w:val="left"/>
              <w:rPr>
                <w:sz w:val="24"/>
                <w:lang w:eastAsia="zh-TW"/>
              </w:rPr>
            </w:pPr>
            <w:r>
              <w:rPr>
                <w:spacing w:val="7"/>
                <w:sz w:val="24"/>
                <w:lang w:eastAsia="zh-TW"/>
              </w:rPr>
              <w:t>第</w:t>
            </w:r>
            <w:r>
              <w:rPr>
                <w:spacing w:val="7"/>
                <w:sz w:val="24"/>
                <w:u w:val="single"/>
                <w:lang w:eastAsia="zh-TW"/>
              </w:rPr>
              <w:t>四十一</w:t>
            </w:r>
            <w:r>
              <w:rPr>
                <w:sz w:val="24"/>
                <w:lang w:eastAsia="zh-TW"/>
              </w:rPr>
              <w:t>條</w:t>
            </w:r>
            <w:r>
              <w:rPr>
                <w:sz w:val="24"/>
                <w:lang w:eastAsia="zh-TW"/>
              </w:rPr>
              <w:tab/>
            </w:r>
            <w:r>
              <w:rPr>
                <w:spacing w:val="5"/>
                <w:sz w:val="24"/>
                <w:lang w:eastAsia="zh-TW"/>
              </w:rPr>
              <w:t>有</w:t>
            </w:r>
            <w:r>
              <w:rPr>
                <w:spacing w:val="6"/>
                <w:sz w:val="24"/>
                <w:lang w:eastAsia="zh-TW"/>
              </w:rPr>
              <w:t>下</w:t>
            </w:r>
            <w:r>
              <w:rPr>
                <w:spacing w:val="4"/>
                <w:sz w:val="24"/>
                <w:lang w:eastAsia="zh-TW"/>
              </w:rPr>
              <w:t>列</w:t>
            </w:r>
            <w:r>
              <w:rPr>
                <w:spacing w:val="6"/>
                <w:sz w:val="24"/>
                <w:lang w:eastAsia="zh-TW"/>
              </w:rPr>
              <w:t>情</w:t>
            </w:r>
            <w:r>
              <w:rPr>
                <w:sz w:val="24"/>
                <w:lang w:eastAsia="zh-TW"/>
              </w:rPr>
              <w:t>形</w:t>
            </w:r>
          </w:p>
          <w:p w14:paraId="2C7D3420" w14:textId="77777777" w:rsidR="0095215A" w:rsidRDefault="000349F6">
            <w:pPr>
              <w:pStyle w:val="TableParagraph"/>
              <w:spacing w:before="1" w:line="237" w:lineRule="auto"/>
              <w:ind w:right="91"/>
              <w:rPr>
                <w:sz w:val="24"/>
                <w:lang w:eastAsia="zh-TW"/>
              </w:rPr>
            </w:pPr>
            <w:r>
              <w:rPr>
                <w:sz w:val="24"/>
                <w:lang w:eastAsia="zh-TW"/>
              </w:rPr>
              <w:t>之</w:t>
            </w:r>
            <w:proofErr w:type="gramStart"/>
            <w:r>
              <w:rPr>
                <w:sz w:val="24"/>
                <w:lang w:eastAsia="zh-TW"/>
              </w:rPr>
              <w:t>一</w:t>
            </w:r>
            <w:proofErr w:type="gramEnd"/>
            <w:r>
              <w:rPr>
                <w:sz w:val="24"/>
                <w:lang w:eastAsia="zh-TW"/>
              </w:rPr>
              <w:t>者，</w:t>
            </w:r>
            <w:r>
              <w:rPr>
                <w:sz w:val="24"/>
                <w:u w:val="single"/>
                <w:lang w:eastAsia="zh-TW"/>
              </w:rPr>
              <w:t>由</w:t>
            </w:r>
            <w:r>
              <w:rPr>
                <w:sz w:val="24"/>
                <w:lang w:eastAsia="zh-TW"/>
              </w:rPr>
              <w:t>主管機關或目的事業主管機關處新臺幣三萬元以上十五萬元以下罰鍰</w:t>
            </w:r>
            <w:r>
              <w:rPr>
                <w:sz w:val="24"/>
                <w:u w:val="single"/>
                <w:lang w:eastAsia="zh-TW"/>
              </w:rPr>
              <w:t>，並</w:t>
            </w:r>
            <w:r>
              <w:rPr>
                <w:sz w:val="24"/>
                <w:lang w:eastAsia="zh-TW"/>
              </w:rPr>
              <w:t>通知限期改善，屆期仍未完成改善者，</w:t>
            </w:r>
            <w:r>
              <w:rPr>
                <w:sz w:val="24"/>
                <w:u w:val="single"/>
                <w:lang w:eastAsia="zh-TW"/>
              </w:rPr>
              <w:t>按次</w:t>
            </w:r>
            <w:r>
              <w:rPr>
                <w:sz w:val="24"/>
                <w:lang w:eastAsia="zh-TW"/>
              </w:rPr>
              <w:t>處罰；情節重大者，得處一個月以上一年以下停工或停業處分：</w:t>
            </w:r>
          </w:p>
          <w:p w14:paraId="5A457F59" w14:textId="77777777" w:rsidR="0095215A" w:rsidRDefault="000349F6">
            <w:pPr>
              <w:pStyle w:val="TableParagraph"/>
              <w:spacing w:line="237" w:lineRule="auto"/>
              <w:ind w:left="832" w:right="98" w:hanging="502"/>
              <w:rPr>
                <w:sz w:val="24"/>
                <w:lang w:eastAsia="zh-TW"/>
              </w:rPr>
            </w:pPr>
            <w:r>
              <w:rPr>
                <w:sz w:val="24"/>
                <w:u w:val="single"/>
                <w:lang w:eastAsia="zh-TW"/>
              </w:rPr>
              <w:t>一</w:t>
            </w:r>
            <w:r>
              <w:rPr>
                <w:sz w:val="24"/>
                <w:lang w:eastAsia="zh-TW"/>
              </w:rPr>
              <w:t>、規避、妨礙或拒絕主管機關或目的事業主管機關依第</w:t>
            </w:r>
            <w:r>
              <w:rPr>
                <w:sz w:val="24"/>
                <w:u w:val="single"/>
                <w:lang w:eastAsia="zh-TW"/>
              </w:rPr>
              <w:t>八</w:t>
            </w:r>
            <w:r>
              <w:rPr>
                <w:sz w:val="24"/>
                <w:lang w:eastAsia="zh-TW"/>
              </w:rPr>
              <w:t>條</w:t>
            </w:r>
            <w:r>
              <w:rPr>
                <w:sz w:val="24"/>
                <w:u w:val="single"/>
                <w:lang w:eastAsia="zh-TW"/>
              </w:rPr>
              <w:t>第一項</w:t>
            </w:r>
            <w:r>
              <w:rPr>
                <w:sz w:val="24"/>
                <w:lang w:eastAsia="zh-TW"/>
              </w:rPr>
              <w:t>所為之檢查或要求。</w:t>
            </w:r>
          </w:p>
          <w:p w14:paraId="37335D5D" w14:textId="77777777" w:rsidR="0095215A" w:rsidRDefault="000349F6">
            <w:pPr>
              <w:pStyle w:val="TableParagraph"/>
              <w:spacing w:line="237" w:lineRule="auto"/>
              <w:ind w:left="832" w:right="89" w:hanging="502"/>
              <w:rPr>
                <w:sz w:val="24"/>
                <w:lang w:eastAsia="zh-TW"/>
              </w:rPr>
            </w:pPr>
            <w:r>
              <w:rPr>
                <w:sz w:val="24"/>
                <w:u w:val="single"/>
                <w:lang w:eastAsia="zh-TW"/>
              </w:rPr>
              <w:t>二</w:t>
            </w:r>
            <w:r>
              <w:rPr>
                <w:sz w:val="24"/>
                <w:lang w:eastAsia="zh-TW"/>
              </w:rPr>
              <w:t>、違反依第</w:t>
            </w:r>
            <w:r>
              <w:rPr>
                <w:sz w:val="24"/>
                <w:u w:val="single"/>
                <w:lang w:eastAsia="zh-TW"/>
              </w:rPr>
              <w:t>二</w:t>
            </w:r>
            <w:r>
              <w:rPr>
                <w:sz w:val="24"/>
                <w:lang w:eastAsia="zh-TW"/>
              </w:rPr>
              <w:t>十六條第二項或第四項所定辦法</w:t>
            </w:r>
            <w:r>
              <w:rPr>
                <w:sz w:val="24"/>
                <w:u w:val="single"/>
                <w:lang w:eastAsia="zh-TW"/>
              </w:rPr>
              <w:t>有關清運、貯存方法、設施規範、再使用或再生利用規範、紀錄或管理之規定</w:t>
            </w:r>
            <w:r>
              <w:rPr>
                <w:sz w:val="24"/>
                <w:lang w:eastAsia="zh-TW"/>
              </w:rPr>
              <w:t>。</w:t>
            </w:r>
          </w:p>
          <w:p w14:paraId="48917F11" w14:textId="77777777" w:rsidR="0095215A" w:rsidRDefault="000349F6">
            <w:pPr>
              <w:pStyle w:val="TableParagraph"/>
              <w:spacing w:line="237" w:lineRule="auto"/>
              <w:ind w:left="832" w:right="89" w:hanging="502"/>
              <w:rPr>
                <w:sz w:val="24"/>
                <w:lang w:eastAsia="zh-TW"/>
              </w:rPr>
            </w:pPr>
            <w:r>
              <w:rPr>
                <w:spacing w:val="9"/>
                <w:sz w:val="24"/>
                <w:u w:val="single"/>
                <w:lang w:eastAsia="zh-TW"/>
              </w:rPr>
              <w:t>三</w:t>
            </w:r>
            <w:r>
              <w:rPr>
                <w:spacing w:val="8"/>
                <w:sz w:val="24"/>
                <w:lang w:eastAsia="zh-TW"/>
              </w:rPr>
              <w:t>、違反依第</w:t>
            </w:r>
            <w:r>
              <w:rPr>
                <w:spacing w:val="8"/>
                <w:sz w:val="24"/>
                <w:u w:val="single"/>
                <w:lang w:eastAsia="zh-TW"/>
              </w:rPr>
              <w:t>二十八</w:t>
            </w:r>
            <w:r>
              <w:rPr>
                <w:sz w:val="24"/>
                <w:lang w:eastAsia="zh-TW"/>
              </w:rPr>
              <w:t>條</w:t>
            </w:r>
            <w:r>
              <w:rPr>
                <w:spacing w:val="9"/>
                <w:sz w:val="24"/>
                <w:lang w:eastAsia="zh-TW"/>
              </w:rPr>
              <w:t>第</w:t>
            </w:r>
            <w:r>
              <w:rPr>
                <w:spacing w:val="9"/>
                <w:sz w:val="24"/>
                <w:u w:val="single"/>
                <w:lang w:eastAsia="zh-TW"/>
              </w:rPr>
              <w:t>二</w:t>
            </w:r>
            <w:r>
              <w:rPr>
                <w:spacing w:val="7"/>
                <w:sz w:val="24"/>
                <w:lang w:eastAsia="zh-TW"/>
              </w:rPr>
              <w:t>項所定</w:t>
            </w:r>
            <w:r>
              <w:rPr>
                <w:spacing w:val="9"/>
                <w:sz w:val="24"/>
                <w:u w:val="single"/>
                <w:lang w:eastAsia="zh-TW"/>
              </w:rPr>
              <w:t>辦法有關</w:t>
            </w:r>
            <w:r>
              <w:rPr>
                <w:spacing w:val="7"/>
                <w:sz w:val="24"/>
                <w:lang w:eastAsia="zh-TW"/>
              </w:rPr>
              <w:t>限制、禁止或</w:t>
            </w:r>
            <w:r>
              <w:rPr>
                <w:spacing w:val="-118"/>
                <w:sz w:val="24"/>
                <w:u w:val="single"/>
                <w:lang w:eastAsia="zh-TW"/>
              </w:rPr>
              <w:t>管理</w:t>
            </w:r>
            <w:r>
              <w:rPr>
                <w:sz w:val="24"/>
                <w:lang w:eastAsia="zh-TW"/>
              </w:rPr>
              <w:t>之規定。</w:t>
            </w:r>
          </w:p>
          <w:p w14:paraId="10C4978E" w14:textId="77777777" w:rsidR="0095215A" w:rsidRDefault="000349F6">
            <w:pPr>
              <w:pStyle w:val="TableParagraph"/>
              <w:spacing w:before="14"/>
              <w:ind w:left="832" w:right="95" w:hanging="502"/>
              <w:rPr>
                <w:sz w:val="24"/>
                <w:lang w:eastAsia="zh-TW"/>
              </w:rPr>
            </w:pPr>
            <w:r>
              <w:rPr>
                <w:sz w:val="24"/>
                <w:u w:val="single"/>
                <w:lang w:eastAsia="zh-TW"/>
              </w:rPr>
              <w:t>四</w:t>
            </w:r>
            <w:r>
              <w:rPr>
                <w:sz w:val="24"/>
                <w:lang w:eastAsia="zh-TW"/>
              </w:rPr>
              <w:t>、違反第</w:t>
            </w:r>
            <w:r>
              <w:rPr>
                <w:sz w:val="24"/>
                <w:u w:val="single"/>
                <w:lang w:eastAsia="zh-TW"/>
              </w:rPr>
              <w:t>二十九</w:t>
            </w:r>
            <w:r>
              <w:rPr>
                <w:sz w:val="24"/>
                <w:lang w:eastAsia="zh-TW"/>
              </w:rPr>
              <w:t>條申報規定。</w:t>
            </w:r>
          </w:p>
        </w:tc>
        <w:tc>
          <w:tcPr>
            <w:tcW w:w="2926" w:type="dxa"/>
          </w:tcPr>
          <w:p w14:paraId="60F6D709" w14:textId="77777777" w:rsidR="0095215A" w:rsidRDefault="000349F6">
            <w:pPr>
              <w:pStyle w:val="TableParagraph"/>
              <w:tabs>
                <w:tab w:val="left" w:pos="1615"/>
              </w:tabs>
              <w:spacing w:line="275" w:lineRule="exact"/>
              <w:ind w:hanging="240"/>
              <w:jc w:val="left"/>
              <w:rPr>
                <w:sz w:val="24"/>
                <w:lang w:eastAsia="zh-TW"/>
              </w:rPr>
            </w:pPr>
            <w:r>
              <w:rPr>
                <w:sz w:val="24"/>
                <w:lang w:eastAsia="zh-TW"/>
              </w:rPr>
              <w:t>第二十六條</w:t>
            </w:r>
            <w:r>
              <w:rPr>
                <w:sz w:val="24"/>
                <w:lang w:eastAsia="zh-TW"/>
              </w:rPr>
              <w:tab/>
            </w:r>
            <w:r>
              <w:rPr>
                <w:sz w:val="24"/>
                <w:lang w:eastAsia="zh-TW"/>
              </w:rPr>
              <w:t>有下</w:t>
            </w:r>
            <w:r>
              <w:rPr>
                <w:spacing w:val="-3"/>
                <w:sz w:val="24"/>
                <w:lang w:eastAsia="zh-TW"/>
              </w:rPr>
              <w:t>列</w:t>
            </w:r>
            <w:r>
              <w:rPr>
                <w:sz w:val="24"/>
                <w:lang w:eastAsia="zh-TW"/>
              </w:rPr>
              <w:t>情形</w:t>
            </w:r>
          </w:p>
          <w:p w14:paraId="78A453CD" w14:textId="77777777" w:rsidR="0095215A" w:rsidRDefault="000349F6">
            <w:pPr>
              <w:pStyle w:val="TableParagraph"/>
              <w:spacing w:before="1" w:line="237" w:lineRule="auto"/>
              <w:ind w:right="91"/>
              <w:rPr>
                <w:sz w:val="24"/>
                <w:lang w:eastAsia="zh-TW"/>
              </w:rPr>
            </w:pPr>
            <w:r>
              <w:rPr>
                <w:sz w:val="24"/>
                <w:lang w:eastAsia="zh-TW"/>
              </w:rPr>
              <w:t>之</w:t>
            </w:r>
            <w:proofErr w:type="gramStart"/>
            <w:r>
              <w:rPr>
                <w:sz w:val="24"/>
                <w:lang w:eastAsia="zh-TW"/>
              </w:rPr>
              <w:t>一</w:t>
            </w:r>
            <w:proofErr w:type="gramEnd"/>
            <w:r>
              <w:rPr>
                <w:sz w:val="24"/>
                <w:lang w:eastAsia="zh-TW"/>
              </w:rPr>
              <w:t>者，主管機關或目的事業主管機關</w:t>
            </w:r>
            <w:r>
              <w:rPr>
                <w:sz w:val="24"/>
                <w:u w:val="single"/>
                <w:lang w:eastAsia="zh-TW"/>
              </w:rPr>
              <w:t>得</w:t>
            </w:r>
            <w:r>
              <w:rPr>
                <w:sz w:val="24"/>
                <w:lang w:eastAsia="zh-TW"/>
              </w:rPr>
              <w:t>處新臺幣三萬元以上十五萬元以下罰鍰。經通知限期</w:t>
            </w:r>
            <w:r>
              <w:rPr>
                <w:sz w:val="24"/>
                <w:u w:val="single"/>
                <w:lang w:eastAsia="zh-TW"/>
              </w:rPr>
              <w:t>補正或</w:t>
            </w:r>
            <w:r>
              <w:rPr>
                <w:sz w:val="24"/>
                <w:lang w:eastAsia="zh-TW"/>
              </w:rPr>
              <w:t>改善，屆期仍未</w:t>
            </w:r>
            <w:r>
              <w:rPr>
                <w:sz w:val="24"/>
                <w:u w:val="single"/>
                <w:lang w:eastAsia="zh-TW"/>
              </w:rPr>
              <w:t>補正或</w:t>
            </w:r>
            <w:r>
              <w:rPr>
                <w:sz w:val="24"/>
                <w:lang w:eastAsia="zh-TW"/>
              </w:rPr>
              <w:t>完成改善者，</w:t>
            </w:r>
            <w:r>
              <w:rPr>
                <w:sz w:val="24"/>
                <w:lang w:eastAsia="zh-TW"/>
              </w:rPr>
              <w:t xml:space="preserve"> </w:t>
            </w:r>
            <w:r>
              <w:rPr>
                <w:sz w:val="24"/>
                <w:lang w:eastAsia="zh-TW"/>
              </w:rPr>
              <w:t>按日連續處罰；情節重大者，得處一個月以上一年以下停工或停業處分；必要時，予以歇業處分：</w:t>
            </w:r>
          </w:p>
          <w:p w14:paraId="532FD004" w14:textId="77777777" w:rsidR="0095215A" w:rsidRDefault="000349F6">
            <w:pPr>
              <w:pStyle w:val="TableParagraph"/>
              <w:spacing w:line="240" w:lineRule="auto"/>
              <w:ind w:left="832" w:right="100" w:hanging="502"/>
              <w:rPr>
                <w:sz w:val="24"/>
                <w:lang w:eastAsia="zh-TW"/>
              </w:rPr>
            </w:pPr>
            <w:r>
              <w:rPr>
                <w:sz w:val="24"/>
                <w:u w:val="single"/>
                <w:lang w:eastAsia="zh-TW"/>
              </w:rPr>
              <w:t>一、製造業或輸入業違反第十一條第一項指定應遵行事項之</w:t>
            </w:r>
            <w:proofErr w:type="gramStart"/>
            <w:r>
              <w:rPr>
                <w:sz w:val="24"/>
                <w:u w:val="single"/>
                <w:lang w:eastAsia="zh-TW"/>
              </w:rPr>
              <w:t>一</w:t>
            </w:r>
            <w:proofErr w:type="gramEnd"/>
            <w:r>
              <w:rPr>
                <w:sz w:val="24"/>
                <w:u w:val="single"/>
                <w:lang w:eastAsia="zh-TW"/>
              </w:rPr>
              <w:t>或第二項公告事項者。</w:t>
            </w:r>
          </w:p>
          <w:p w14:paraId="6C4BFCB2" w14:textId="41ABA574" w:rsidR="0095215A" w:rsidRDefault="000349F6">
            <w:pPr>
              <w:pStyle w:val="TableParagraph"/>
              <w:spacing w:before="17"/>
              <w:ind w:left="832" w:right="99" w:hanging="502"/>
              <w:rPr>
                <w:sz w:val="24"/>
                <w:lang w:eastAsia="zh-TW"/>
              </w:rPr>
            </w:pPr>
            <w:r>
              <w:rPr>
                <w:spacing w:val="6"/>
                <w:sz w:val="24"/>
                <w:u w:val="single"/>
                <w:lang w:eastAsia="zh-TW"/>
              </w:rPr>
              <w:t>二、違反中央主管機關</w:t>
            </w:r>
            <w:r>
              <w:rPr>
                <w:spacing w:val="9"/>
                <w:sz w:val="24"/>
                <w:u w:val="single"/>
                <w:lang w:eastAsia="zh-TW"/>
              </w:rPr>
              <w:t>依</w:t>
            </w:r>
            <w:r>
              <w:rPr>
                <w:spacing w:val="8"/>
                <w:sz w:val="24"/>
                <w:lang w:eastAsia="zh-TW"/>
              </w:rPr>
              <w:t>第十三</w:t>
            </w:r>
            <w:r>
              <w:rPr>
                <w:spacing w:val="5"/>
                <w:sz w:val="24"/>
                <w:u w:val="single"/>
                <w:lang w:eastAsia="zh-TW"/>
              </w:rPr>
              <w:t>條所定之</w:t>
            </w:r>
            <w:r>
              <w:rPr>
                <w:spacing w:val="6"/>
                <w:sz w:val="24"/>
                <w:u w:val="single"/>
                <w:lang w:eastAsia="zh-TW"/>
              </w:rPr>
              <w:t>物品、包裝、容</w:t>
            </w:r>
            <w:r w:rsidR="0014041F">
              <w:rPr>
                <w:rFonts w:hint="eastAsia"/>
                <w:spacing w:val="5"/>
                <w:sz w:val="24"/>
                <w:u w:val="single"/>
                <w:lang w:eastAsia="zh-TW"/>
              </w:rPr>
              <w:t>器</w:t>
            </w:r>
            <w:r>
              <w:rPr>
                <w:spacing w:val="5"/>
                <w:sz w:val="24"/>
                <w:u w:val="single"/>
                <w:lang w:eastAsia="zh-TW"/>
              </w:rPr>
              <w:t>與其材質、規格及限制或禁止使用方式者。</w:t>
            </w:r>
          </w:p>
          <w:p w14:paraId="3A2A314D" w14:textId="77777777" w:rsidR="0095215A" w:rsidRDefault="000349F6">
            <w:pPr>
              <w:pStyle w:val="TableParagraph"/>
              <w:ind w:left="832" w:right="100" w:hanging="502"/>
              <w:rPr>
                <w:sz w:val="24"/>
                <w:lang w:eastAsia="zh-TW"/>
              </w:rPr>
            </w:pPr>
            <w:r>
              <w:rPr>
                <w:spacing w:val="6"/>
                <w:sz w:val="24"/>
                <w:u w:val="single"/>
                <w:lang w:eastAsia="zh-TW"/>
              </w:rPr>
              <w:t>三、製造業或輸入業違</w:t>
            </w:r>
            <w:r>
              <w:rPr>
                <w:spacing w:val="5"/>
                <w:sz w:val="24"/>
                <w:u w:val="single"/>
                <w:lang w:eastAsia="zh-TW"/>
              </w:rPr>
              <w:t>反第十四條規定包</w:t>
            </w:r>
            <w:r>
              <w:rPr>
                <w:spacing w:val="-240"/>
                <w:sz w:val="24"/>
                <w:u w:val="single"/>
                <w:lang w:eastAsia="zh-TW"/>
              </w:rPr>
              <w:t>裝</w:t>
            </w:r>
            <w:r>
              <w:rPr>
                <w:sz w:val="24"/>
                <w:u w:val="single"/>
                <w:lang w:eastAsia="zh-TW"/>
              </w:rPr>
              <w:t>產品者。</w:t>
            </w:r>
          </w:p>
          <w:p w14:paraId="7FB21B87" w14:textId="77777777" w:rsidR="0095215A" w:rsidRDefault="000349F6">
            <w:pPr>
              <w:pStyle w:val="TableParagraph"/>
              <w:ind w:left="832" w:right="100" w:hanging="502"/>
              <w:rPr>
                <w:sz w:val="24"/>
                <w:lang w:eastAsia="zh-TW"/>
              </w:rPr>
            </w:pPr>
            <w:r>
              <w:rPr>
                <w:sz w:val="24"/>
                <w:lang w:eastAsia="zh-TW"/>
              </w:rPr>
              <w:t>四、違反依第十五條第二項或第四項所定</w:t>
            </w:r>
          </w:p>
          <w:p w14:paraId="6ED711F6" w14:textId="77777777" w:rsidR="0095215A" w:rsidRDefault="000349F6">
            <w:pPr>
              <w:pStyle w:val="TableParagraph"/>
              <w:spacing w:before="3"/>
              <w:ind w:left="331" w:right="102" w:firstLine="501"/>
              <w:jc w:val="left"/>
              <w:rPr>
                <w:sz w:val="24"/>
                <w:lang w:eastAsia="zh-TW"/>
              </w:rPr>
            </w:pPr>
            <w:r>
              <w:rPr>
                <w:sz w:val="24"/>
                <w:u w:val="single"/>
                <w:lang w:eastAsia="zh-TW"/>
              </w:rPr>
              <w:t>之管理</w:t>
            </w:r>
            <w:r>
              <w:rPr>
                <w:sz w:val="24"/>
                <w:lang w:eastAsia="zh-TW"/>
              </w:rPr>
              <w:t>辦法</w:t>
            </w:r>
            <w:r>
              <w:rPr>
                <w:sz w:val="24"/>
                <w:u w:val="single"/>
                <w:lang w:eastAsia="zh-TW"/>
              </w:rPr>
              <w:t>者</w:t>
            </w:r>
            <w:r>
              <w:rPr>
                <w:sz w:val="24"/>
                <w:lang w:eastAsia="zh-TW"/>
              </w:rPr>
              <w:t>。</w:t>
            </w:r>
            <w:r>
              <w:rPr>
                <w:sz w:val="24"/>
                <w:lang w:eastAsia="zh-TW"/>
              </w:rPr>
              <w:t xml:space="preserve"> </w:t>
            </w:r>
            <w:r>
              <w:rPr>
                <w:spacing w:val="8"/>
                <w:sz w:val="24"/>
                <w:lang w:eastAsia="zh-TW"/>
              </w:rPr>
              <w:t>五、違反</w:t>
            </w:r>
            <w:r>
              <w:rPr>
                <w:spacing w:val="5"/>
                <w:sz w:val="24"/>
                <w:u w:val="single"/>
                <w:lang w:eastAsia="zh-TW"/>
              </w:rPr>
              <w:t>中央主管機關</w:t>
            </w:r>
          </w:p>
          <w:p w14:paraId="4BD8F763" w14:textId="77777777" w:rsidR="0095215A" w:rsidRDefault="000349F6">
            <w:pPr>
              <w:pStyle w:val="TableParagraph"/>
              <w:ind w:left="832" w:right="100"/>
              <w:rPr>
                <w:sz w:val="24"/>
                <w:lang w:eastAsia="zh-TW"/>
              </w:rPr>
            </w:pPr>
            <w:r>
              <w:rPr>
                <w:sz w:val="24"/>
                <w:lang w:eastAsia="zh-TW"/>
              </w:rPr>
              <w:t>依第十七條第一項所定限制或禁止再生資源輸入或輸出之規定</w:t>
            </w:r>
            <w:r>
              <w:rPr>
                <w:sz w:val="24"/>
                <w:u w:val="single"/>
                <w:lang w:eastAsia="zh-TW"/>
              </w:rPr>
              <w:t>者</w:t>
            </w:r>
            <w:r>
              <w:rPr>
                <w:sz w:val="24"/>
                <w:lang w:eastAsia="zh-TW"/>
              </w:rPr>
              <w:t>。</w:t>
            </w:r>
          </w:p>
          <w:p w14:paraId="5D9775E4" w14:textId="77777777" w:rsidR="0095215A" w:rsidRDefault="000349F6">
            <w:pPr>
              <w:pStyle w:val="TableParagraph"/>
              <w:spacing w:line="297" w:lineRule="exact"/>
              <w:ind w:left="331"/>
              <w:rPr>
                <w:sz w:val="24"/>
                <w:lang w:eastAsia="zh-TW"/>
              </w:rPr>
            </w:pPr>
            <w:r>
              <w:rPr>
                <w:sz w:val="24"/>
                <w:lang w:eastAsia="zh-TW"/>
              </w:rPr>
              <w:t>六、違反第十八條申報</w:t>
            </w:r>
          </w:p>
          <w:p w14:paraId="16929F5F" w14:textId="77777777" w:rsidR="0095215A" w:rsidRDefault="000349F6">
            <w:pPr>
              <w:pStyle w:val="TableParagraph"/>
              <w:ind w:left="832"/>
              <w:rPr>
                <w:sz w:val="24"/>
                <w:lang w:eastAsia="zh-TW"/>
              </w:rPr>
            </w:pPr>
            <w:r>
              <w:rPr>
                <w:sz w:val="24"/>
                <w:lang w:eastAsia="zh-TW"/>
              </w:rPr>
              <w:t>規定</w:t>
            </w:r>
            <w:r>
              <w:rPr>
                <w:sz w:val="24"/>
                <w:u w:val="single"/>
                <w:lang w:eastAsia="zh-TW"/>
              </w:rPr>
              <w:t>者</w:t>
            </w:r>
            <w:r>
              <w:rPr>
                <w:sz w:val="24"/>
                <w:lang w:eastAsia="zh-TW"/>
              </w:rPr>
              <w:t>。</w:t>
            </w:r>
          </w:p>
          <w:p w14:paraId="11F8B670" w14:textId="77777777" w:rsidR="0095215A" w:rsidRDefault="000349F6">
            <w:pPr>
              <w:pStyle w:val="TableParagraph"/>
              <w:spacing w:before="15"/>
              <w:ind w:left="832" w:right="100" w:hanging="502"/>
              <w:rPr>
                <w:sz w:val="24"/>
                <w:lang w:eastAsia="zh-TW"/>
              </w:rPr>
            </w:pPr>
            <w:r>
              <w:rPr>
                <w:sz w:val="24"/>
                <w:lang w:eastAsia="zh-TW"/>
              </w:rPr>
              <w:t>七、規避、妨礙或拒絕主管機關或目的事業主管機關依第二十一條所為之檢查或要求</w:t>
            </w:r>
            <w:r>
              <w:rPr>
                <w:sz w:val="24"/>
                <w:u w:val="single"/>
                <w:lang w:eastAsia="zh-TW"/>
              </w:rPr>
              <w:t>者</w:t>
            </w:r>
            <w:r>
              <w:rPr>
                <w:sz w:val="24"/>
                <w:lang w:eastAsia="zh-TW"/>
              </w:rPr>
              <w:t>。</w:t>
            </w:r>
          </w:p>
        </w:tc>
        <w:tc>
          <w:tcPr>
            <w:tcW w:w="2926" w:type="dxa"/>
          </w:tcPr>
          <w:p w14:paraId="0D7B9FA3" w14:textId="77777777" w:rsidR="0095215A" w:rsidRDefault="000349F6">
            <w:pPr>
              <w:pStyle w:val="TableParagraph"/>
              <w:spacing w:line="275" w:lineRule="exact"/>
              <w:ind w:left="103"/>
              <w:jc w:val="left"/>
              <w:rPr>
                <w:sz w:val="24"/>
                <w:lang w:eastAsia="zh-TW"/>
              </w:rPr>
            </w:pPr>
            <w:r>
              <w:rPr>
                <w:sz w:val="24"/>
                <w:lang w:eastAsia="zh-TW"/>
              </w:rPr>
              <w:t>一、條次變更。</w:t>
            </w:r>
          </w:p>
          <w:p w14:paraId="5AA7E57D" w14:textId="77777777" w:rsidR="0095215A" w:rsidRDefault="000349F6">
            <w:pPr>
              <w:pStyle w:val="TableParagraph"/>
              <w:spacing w:before="15"/>
              <w:ind w:left="583" w:hanging="480"/>
              <w:jc w:val="left"/>
              <w:rPr>
                <w:sz w:val="24"/>
                <w:lang w:eastAsia="zh-TW"/>
              </w:rPr>
            </w:pPr>
            <w:r>
              <w:rPr>
                <w:sz w:val="24"/>
                <w:lang w:eastAsia="zh-TW"/>
              </w:rPr>
              <w:t>二、修正第一項處罰規定，說明如下：</w:t>
            </w:r>
          </w:p>
          <w:p w14:paraId="761BCBDE" w14:textId="77777777" w:rsidR="0095215A" w:rsidRDefault="000349F6">
            <w:pPr>
              <w:pStyle w:val="TableParagraph"/>
              <w:spacing w:before="1"/>
              <w:ind w:left="851" w:right="98" w:hanging="749"/>
              <w:rPr>
                <w:sz w:val="24"/>
                <w:lang w:eastAsia="zh-TW"/>
              </w:rPr>
            </w:pPr>
            <w:r>
              <w:rPr>
                <w:sz w:val="24"/>
                <w:lang w:eastAsia="zh-TW"/>
              </w:rPr>
              <w:t>（一）</w:t>
            </w:r>
            <w:r>
              <w:rPr>
                <w:spacing w:val="-8"/>
                <w:sz w:val="24"/>
                <w:lang w:eastAsia="zh-TW"/>
              </w:rPr>
              <w:t xml:space="preserve"> </w:t>
            </w:r>
            <w:r>
              <w:rPr>
                <w:spacing w:val="-8"/>
                <w:sz w:val="24"/>
                <w:lang w:eastAsia="zh-TW"/>
              </w:rPr>
              <w:t>序文「按日連續處</w:t>
            </w:r>
            <w:r>
              <w:rPr>
                <w:spacing w:val="3"/>
                <w:sz w:val="24"/>
                <w:lang w:eastAsia="zh-TW"/>
              </w:rPr>
              <w:t>罰」修正為「按次處罰」，以與其他</w:t>
            </w:r>
            <w:r>
              <w:rPr>
                <w:spacing w:val="39"/>
                <w:sz w:val="24"/>
                <w:lang w:eastAsia="zh-TW"/>
              </w:rPr>
              <w:t>環保法律體例相</w:t>
            </w:r>
            <w:r>
              <w:rPr>
                <w:spacing w:val="3"/>
                <w:sz w:val="24"/>
                <w:lang w:eastAsia="zh-TW"/>
              </w:rPr>
              <w:t>符，</w:t>
            </w:r>
            <w:proofErr w:type="gramStart"/>
            <w:r>
              <w:rPr>
                <w:spacing w:val="3"/>
                <w:sz w:val="24"/>
                <w:lang w:eastAsia="zh-TW"/>
              </w:rPr>
              <w:t>並酌作文字</w:t>
            </w:r>
            <w:proofErr w:type="gramEnd"/>
            <w:r>
              <w:rPr>
                <w:spacing w:val="3"/>
                <w:sz w:val="24"/>
                <w:lang w:eastAsia="zh-TW"/>
              </w:rPr>
              <w:t>修正。</w:t>
            </w:r>
          </w:p>
          <w:p w14:paraId="2368ED39" w14:textId="77777777" w:rsidR="0095215A" w:rsidRDefault="000349F6">
            <w:pPr>
              <w:pStyle w:val="TableParagraph"/>
              <w:ind w:left="851" w:right="98" w:hanging="749"/>
              <w:rPr>
                <w:sz w:val="24"/>
                <w:lang w:eastAsia="zh-TW"/>
              </w:rPr>
            </w:pPr>
            <w:r>
              <w:rPr>
                <w:sz w:val="24"/>
                <w:lang w:eastAsia="zh-TW"/>
              </w:rPr>
              <w:t>（二）</w:t>
            </w:r>
            <w:r>
              <w:rPr>
                <w:spacing w:val="-8"/>
                <w:sz w:val="24"/>
                <w:lang w:eastAsia="zh-TW"/>
              </w:rPr>
              <w:t xml:space="preserve"> </w:t>
            </w:r>
            <w:r>
              <w:rPr>
                <w:spacing w:val="-8"/>
                <w:sz w:val="24"/>
                <w:lang w:eastAsia="zh-TW"/>
              </w:rPr>
              <w:t>第一款違反條次已</w:t>
            </w:r>
            <w:r>
              <w:rPr>
                <w:spacing w:val="3"/>
                <w:sz w:val="24"/>
                <w:lang w:eastAsia="zh-TW"/>
              </w:rPr>
              <w:t>修正移列至第二十</w:t>
            </w:r>
          </w:p>
          <w:p w14:paraId="0B617B01" w14:textId="77777777" w:rsidR="0095215A" w:rsidRDefault="000349F6">
            <w:pPr>
              <w:pStyle w:val="TableParagraph"/>
              <w:spacing w:before="1"/>
              <w:ind w:left="851" w:right="96"/>
              <w:rPr>
                <w:sz w:val="24"/>
                <w:lang w:eastAsia="zh-TW"/>
              </w:rPr>
            </w:pPr>
            <w:r>
              <w:rPr>
                <w:sz w:val="24"/>
                <w:lang w:eastAsia="zh-TW"/>
              </w:rPr>
              <w:t>三條，其處罰已於修正條文第四十二條第一項第二款明文，</w:t>
            </w:r>
            <w:proofErr w:type="gramStart"/>
            <w:r>
              <w:rPr>
                <w:sz w:val="24"/>
                <w:lang w:eastAsia="zh-TW"/>
              </w:rPr>
              <w:t>爰</w:t>
            </w:r>
            <w:proofErr w:type="gramEnd"/>
            <w:r>
              <w:rPr>
                <w:sz w:val="24"/>
                <w:lang w:eastAsia="zh-TW"/>
              </w:rPr>
              <w:t>予刪除。</w:t>
            </w:r>
          </w:p>
          <w:p w14:paraId="35B879EE" w14:textId="77777777" w:rsidR="0095215A" w:rsidRDefault="000349F6">
            <w:pPr>
              <w:pStyle w:val="TableParagraph"/>
              <w:spacing w:line="297" w:lineRule="exact"/>
              <w:ind w:left="851" w:hanging="749"/>
              <w:rPr>
                <w:sz w:val="24"/>
                <w:lang w:eastAsia="zh-TW"/>
              </w:rPr>
            </w:pPr>
            <w:r>
              <w:rPr>
                <w:sz w:val="24"/>
                <w:lang w:eastAsia="zh-TW"/>
              </w:rPr>
              <w:t>（三）</w:t>
            </w:r>
            <w:r>
              <w:rPr>
                <w:sz w:val="24"/>
                <w:lang w:eastAsia="zh-TW"/>
              </w:rPr>
              <w:t xml:space="preserve"> </w:t>
            </w:r>
            <w:r>
              <w:rPr>
                <w:sz w:val="24"/>
                <w:lang w:eastAsia="zh-TW"/>
              </w:rPr>
              <w:t>第二款違反條次已</w:t>
            </w:r>
          </w:p>
          <w:p w14:paraId="012A6B84" w14:textId="77777777" w:rsidR="0095215A" w:rsidRDefault="000349F6">
            <w:pPr>
              <w:pStyle w:val="TableParagraph"/>
              <w:spacing w:before="17"/>
              <w:ind w:left="851" w:right="98"/>
              <w:rPr>
                <w:sz w:val="24"/>
                <w:lang w:eastAsia="zh-TW"/>
              </w:rPr>
            </w:pPr>
            <w:r>
              <w:rPr>
                <w:sz w:val="24"/>
                <w:lang w:eastAsia="zh-TW"/>
              </w:rPr>
              <w:t>修正移列至第十九條，其處罰已於修正條文第四十條明文，</w:t>
            </w:r>
            <w:proofErr w:type="gramStart"/>
            <w:r>
              <w:rPr>
                <w:sz w:val="24"/>
                <w:lang w:eastAsia="zh-TW"/>
              </w:rPr>
              <w:t>爰</w:t>
            </w:r>
            <w:proofErr w:type="gramEnd"/>
            <w:r>
              <w:rPr>
                <w:sz w:val="24"/>
                <w:lang w:eastAsia="zh-TW"/>
              </w:rPr>
              <w:t>予刪除。</w:t>
            </w:r>
          </w:p>
          <w:p w14:paraId="536B6871" w14:textId="77777777" w:rsidR="0095215A" w:rsidRDefault="000349F6">
            <w:pPr>
              <w:pStyle w:val="TableParagraph"/>
              <w:ind w:left="851" w:right="96" w:hanging="749"/>
              <w:rPr>
                <w:sz w:val="24"/>
                <w:lang w:eastAsia="zh-TW"/>
              </w:rPr>
            </w:pPr>
            <w:r>
              <w:rPr>
                <w:sz w:val="24"/>
                <w:lang w:eastAsia="zh-TW"/>
              </w:rPr>
              <w:t>（四）</w:t>
            </w:r>
            <w:r>
              <w:rPr>
                <w:spacing w:val="-8"/>
                <w:sz w:val="24"/>
                <w:lang w:eastAsia="zh-TW"/>
              </w:rPr>
              <w:t xml:space="preserve"> </w:t>
            </w:r>
            <w:r>
              <w:rPr>
                <w:spacing w:val="-8"/>
                <w:sz w:val="24"/>
                <w:lang w:eastAsia="zh-TW"/>
              </w:rPr>
              <w:t>第三款違反條次已</w:t>
            </w:r>
            <w:r>
              <w:rPr>
                <w:spacing w:val="3"/>
                <w:sz w:val="24"/>
                <w:lang w:eastAsia="zh-TW"/>
              </w:rPr>
              <w:t>修正移列至第二十條，其處罰已於修</w:t>
            </w:r>
          </w:p>
          <w:p w14:paraId="5A928773" w14:textId="77777777" w:rsidR="0095215A" w:rsidRDefault="000349F6">
            <w:pPr>
              <w:pStyle w:val="TableParagraph"/>
              <w:ind w:left="851" w:right="96"/>
              <w:rPr>
                <w:sz w:val="24"/>
                <w:lang w:eastAsia="zh-TW"/>
              </w:rPr>
            </w:pPr>
            <w:r>
              <w:rPr>
                <w:sz w:val="24"/>
                <w:lang w:eastAsia="zh-TW"/>
              </w:rPr>
              <w:t>正條文第四十三條第三款、第四十四條第二款明文，</w:t>
            </w:r>
            <w:proofErr w:type="gramStart"/>
            <w:r>
              <w:rPr>
                <w:sz w:val="24"/>
                <w:lang w:eastAsia="zh-TW"/>
              </w:rPr>
              <w:t>爰</w:t>
            </w:r>
            <w:proofErr w:type="gramEnd"/>
            <w:r>
              <w:rPr>
                <w:sz w:val="24"/>
                <w:lang w:eastAsia="zh-TW"/>
              </w:rPr>
              <w:t>予刪除。</w:t>
            </w:r>
          </w:p>
          <w:p w14:paraId="42632842" w14:textId="77777777" w:rsidR="0095215A" w:rsidRDefault="000349F6">
            <w:pPr>
              <w:pStyle w:val="TableParagraph"/>
              <w:spacing w:line="297" w:lineRule="exact"/>
              <w:ind w:left="851" w:hanging="749"/>
              <w:rPr>
                <w:sz w:val="24"/>
                <w:lang w:eastAsia="zh-TW"/>
              </w:rPr>
            </w:pPr>
            <w:r>
              <w:rPr>
                <w:sz w:val="24"/>
                <w:lang w:eastAsia="zh-TW"/>
              </w:rPr>
              <w:t>（五）</w:t>
            </w:r>
            <w:r>
              <w:rPr>
                <w:sz w:val="24"/>
                <w:lang w:eastAsia="zh-TW"/>
              </w:rPr>
              <w:t xml:space="preserve"> </w:t>
            </w:r>
            <w:r>
              <w:rPr>
                <w:sz w:val="24"/>
                <w:lang w:eastAsia="zh-TW"/>
              </w:rPr>
              <w:t>現行</w:t>
            </w:r>
            <w:proofErr w:type="gramStart"/>
            <w:r>
              <w:rPr>
                <w:sz w:val="24"/>
                <w:lang w:eastAsia="zh-TW"/>
              </w:rPr>
              <w:t>第七款遞移</w:t>
            </w:r>
            <w:proofErr w:type="gramEnd"/>
            <w:r>
              <w:rPr>
                <w:sz w:val="24"/>
                <w:lang w:eastAsia="zh-TW"/>
              </w:rPr>
              <w:t>至</w:t>
            </w:r>
          </w:p>
          <w:p w14:paraId="710C51E0" w14:textId="77777777" w:rsidR="0095215A" w:rsidRDefault="000349F6">
            <w:pPr>
              <w:pStyle w:val="TableParagraph"/>
              <w:spacing w:before="17"/>
              <w:ind w:left="851" w:right="98"/>
              <w:rPr>
                <w:sz w:val="24"/>
                <w:lang w:eastAsia="zh-TW"/>
              </w:rPr>
            </w:pPr>
            <w:r>
              <w:rPr>
                <w:sz w:val="24"/>
                <w:lang w:eastAsia="zh-TW"/>
              </w:rPr>
              <w:t>第一款，並配合修正違反條次</w:t>
            </w:r>
            <w:proofErr w:type="gramStart"/>
            <w:r>
              <w:rPr>
                <w:sz w:val="24"/>
                <w:lang w:eastAsia="zh-TW"/>
              </w:rPr>
              <w:t>及酌作</w:t>
            </w:r>
            <w:proofErr w:type="gramEnd"/>
            <w:r>
              <w:rPr>
                <w:sz w:val="24"/>
                <w:lang w:eastAsia="zh-TW"/>
              </w:rPr>
              <w:t>文字修正。</w:t>
            </w:r>
          </w:p>
          <w:p w14:paraId="00ADFFC8" w14:textId="77777777" w:rsidR="0095215A" w:rsidRDefault="000349F6">
            <w:pPr>
              <w:pStyle w:val="TableParagraph"/>
              <w:ind w:left="851" w:right="98" w:hanging="749"/>
              <w:rPr>
                <w:sz w:val="24"/>
                <w:lang w:eastAsia="zh-TW"/>
              </w:rPr>
            </w:pPr>
            <w:r>
              <w:rPr>
                <w:sz w:val="24"/>
                <w:lang w:eastAsia="zh-TW"/>
              </w:rPr>
              <w:t>（六）</w:t>
            </w:r>
            <w:r>
              <w:rPr>
                <w:spacing w:val="-8"/>
                <w:sz w:val="24"/>
                <w:lang w:eastAsia="zh-TW"/>
              </w:rPr>
              <w:t xml:space="preserve"> </w:t>
            </w:r>
            <w:r>
              <w:rPr>
                <w:spacing w:val="-8"/>
                <w:sz w:val="24"/>
                <w:lang w:eastAsia="zh-TW"/>
              </w:rPr>
              <w:t>現行第四款至第六</w:t>
            </w:r>
            <w:r>
              <w:rPr>
                <w:spacing w:val="3"/>
                <w:sz w:val="24"/>
                <w:lang w:eastAsia="zh-TW"/>
              </w:rPr>
              <w:t>款移列為第二款至第四款，</w:t>
            </w:r>
            <w:proofErr w:type="gramStart"/>
            <w:r>
              <w:rPr>
                <w:spacing w:val="3"/>
                <w:sz w:val="24"/>
                <w:lang w:eastAsia="zh-TW"/>
              </w:rPr>
              <w:t>並酌作文字</w:t>
            </w:r>
            <w:proofErr w:type="gramEnd"/>
            <w:r>
              <w:rPr>
                <w:spacing w:val="3"/>
                <w:sz w:val="24"/>
                <w:lang w:eastAsia="zh-TW"/>
              </w:rPr>
              <w:t>修正。</w:t>
            </w:r>
          </w:p>
          <w:p w14:paraId="2E3A4372" w14:textId="77777777" w:rsidR="0095215A" w:rsidRDefault="000349F6">
            <w:pPr>
              <w:pStyle w:val="TableParagraph"/>
              <w:spacing w:before="1"/>
              <w:ind w:left="583" w:right="100" w:hanging="480"/>
              <w:rPr>
                <w:sz w:val="24"/>
                <w:lang w:eastAsia="zh-TW"/>
              </w:rPr>
            </w:pPr>
            <w:r>
              <w:rPr>
                <w:sz w:val="24"/>
                <w:lang w:eastAsia="zh-TW"/>
              </w:rPr>
              <w:t>三、刪除第一項後段及第二項歇業處分規定，</w:t>
            </w:r>
            <w:r>
              <w:rPr>
                <w:sz w:val="24"/>
                <w:lang w:eastAsia="zh-TW"/>
              </w:rPr>
              <w:t xml:space="preserve"> </w:t>
            </w:r>
            <w:r>
              <w:rPr>
                <w:sz w:val="24"/>
                <w:lang w:eastAsia="zh-TW"/>
              </w:rPr>
              <w:t>回歸各中央目的事業主管機關依其主管法規辦理。</w:t>
            </w:r>
          </w:p>
        </w:tc>
      </w:tr>
    </w:tbl>
    <w:p w14:paraId="2F7E4D21"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51E7E755" w14:textId="77777777">
        <w:trPr>
          <w:trHeight w:hRule="exact" w:val="1882"/>
        </w:trPr>
        <w:tc>
          <w:tcPr>
            <w:tcW w:w="2926" w:type="dxa"/>
          </w:tcPr>
          <w:p w14:paraId="1B61B3C9" w14:textId="77777777" w:rsidR="0095215A" w:rsidRDefault="0095215A">
            <w:pPr>
              <w:rPr>
                <w:lang w:eastAsia="zh-TW"/>
              </w:rPr>
            </w:pPr>
          </w:p>
        </w:tc>
        <w:tc>
          <w:tcPr>
            <w:tcW w:w="2926" w:type="dxa"/>
          </w:tcPr>
          <w:p w14:paraId="0E3AD81D" w14:textId="77777777" w:rsidR="0095215A" w:rsidRDefault="000349F6">
            <w:pPr>
              <w:pStyle w:val="TableParagraph"/>
              <w:spacing w:line="275" w:lineRule="exact"/>
              <w:ind w:left="331" w:firstLine="480"/>
              <w:jc w:val="left"/>
              <w:rPr>
                <w:sz w:val="24"/>
                <w:lang w:eastAsia="zh-TW"/>
              </w:rPr>
            </w:pPr>
            <w:r>
              <w:rPr>
                <w:sz w:val="24"/>
                <w:u w:val="single"/>
                <w:lang w:eastAsia="zh-TW"/>
              </w:rPr>
              <w:t>事業</w:t>
            </w:r>
            <w:proofErr w:type="gramStart"/>
            <w:r>
              <w:rPr>
                <w:sz w:val="24"/>
                <w:u w:val="single"/>
                <w:lang w:eastAsia="zh-TW"/>
              </w:rPr>
              <w:t>不</w:t>
            </w:r>
            <w:proofErr w:type="gramEnd"/>
            <w:r>
              <w:rPr>
                <w:sz w:val="24"/>
                <w:u w:val="single"/>
                <w:lang w:eastAsia="zh-TW"/>
              </w:rPr>
              <w:t>遵行依本法</w:t>
            </w:r>
          </w:p>
          <w:p w14:paraId="02818135" w14:textId="49F04EC6" w:rsidR="0095215A" w:rsidRDefault="000349F6" w:rsidP="0014041F">
            <w:pPr>
              <w:pStyle w:val="TableParagraph"/>
              <w:spacing w:before="16"/>
              <w:ind w:left="331" w:right="99"/>
              <w:rPr>
                <w:sz w:val="24"/>
                <w:lang w:eastAsia="zh-TW"/>
              </w:rPr>
            </w:pPr>
            <w:r>
              <w:rPr>
                <w:spacing w:val="34"/>
                <w:sz w:val="24"/>
                <w:u w:val="single"/>
                <w:lang w:eastAsia="zh-TW"/>
              </w:rPr>
              <w:t>所為停工或停業處分</w:t>
            </w:r>
            <w:r>
              <w:rPr>
                <w:spacing w:val="7"/>
                <w:sz w:val="24"/>
                <w:u w:val="single"/>
                <w:lang w:eastAsia="zh-TW"/>
              </w:rPr>
              <w:t>者，當地主管機關得報請中央主管機關轉請目</w:t>
            </w:r>
            <w:r>
              <w:rPr>
                <w:spacing w:val="8"/>
                <w:sz w:val="24"/>
                <w:u w:val="single"/>
                <w:lang w:eastAsia="zh-TW"/>
              </w:rPr>
              <w:t>的事業主管機關，予</w:t>
            </w:r>
            <w:r w:rsidR="0014041F">
              <w:rPr>
                <w:rFonts w:hint="eastAsia"/>
                <w:spacing w:val="8"/>
                <w:sz w:val="24"/>
                <w:u w:val="single"/>
                <w:lang w:eastAsia="zh-TW"/>
              </w:rPr>
              <w:t>以歇業</w:t>
            </w:r>
            <w:r>
              <w:rPr>
                <w:sz w:val="24"/>
                <w:u w:val="single"/>
                <w:lang w:eastAsia="zh-TW"/>
              </w:rPr>
              <w:t>處分。</w:t>
            </w:r>
          </w:p>
        </w:tc>
        <w:tc>
          <w:tcPr>
            <w:tcW w:w="2926" w:type="dxa"/>
          </w:tcPr>
          <w:p w14:paraId="3D466D9D" w14:textId="77777777" w:rsidR="0095215A" w:rsidRDefault="0095215A">
            <w:pPr>
              <w:rPr>
                <w:lang w:eastAsia="zh-TW"/>
              </w:rPr>
            </w:pPr>
          </w:p>
        </w:tc>
      </w:tr>
      <w:tr w:rsidR="0095215A" w14:paraId="17B547F6" w14:textId="77777777">
        <w:trPr>
          <w:trHeight w:hRule="exact" w:val="11565"/>
        </w:trPr>
        <w:tc>
          <w:tcPr>
            <w:tcW w:w="2926" w:type="dxa"/>
          </w:tcPr>
          <w:p w14:paraId="48A27F05" w14:textId="77777777" w:rsidR="0095215A" w:rsidRDefault="000349F6">
            <w:pPr>
              <w:pStyle w:val="TableParagraph"/>
              <w:tabs>
                <w:tab w:val="left" w:pos="1586"/>
              </w:tabs>
              <w:spacing w:line="277" w:lineRule="exact"/>
              <w:ind w:hanging="240"/>
              <w:jc w:val="left"/>
              <w:rPr>
                <w:sz w:val="24"/>
                <w:lang w:eastAsia="zh-TW"/>
              </w:rPr>
            </w:pPr>
            <w:r>
              <w:rPr>
                <w:spacing w:val="7"/>
                <w:sz w:val="24"/>
                <w:lang w:eastAsia="zh-TW"/>
              </w:rPr>
              <w:t>第四十二</w:t>
            </w:r>
            <w:r>
              <w:rPr>
                <w:sz w:val="24"/>
                <w:lang w:eastAsia="zh-TW"/>
              </w:rPr>
              <w:t>條</w:t>
            </w:r>
            <w:r>
              <w:rPr>
                <w:sz w:val="24"/>
                <w:lang w:eastAsia="zh-TW"/>
              </w:rPr>
              <w:tab/>
            </w:r>
            <w:r>
              <w:rPr>
                <w:spacing w:val="5"/>
                <w:sz w:val="24"/>
                <w:lang w:eastAsia="zh-TW"/>
              </w:rPr>
              <w:t>有</w:t>
            </w:r>
            <w:r>
              <w:rPr>
                <w:spacing w:val="6"/>
                <w:sz w:val="24"/>
                <w:lang w:eastAsia="zh-TW"/>
              </w:rPr>
              <w:t>下</w:t>
            </w:r>
            <w:r>
              <w:rPr>
                <w:spacing w:val="4"/>
                <w:sz w:val="24"/>
                <w:lang w:eastAsia="zh-TW"/>
              </w:rPr>
              <w:t>列</w:t>
            </w:r>
            <w:r>
              <w:rPr>
                <w:spacing w:val="6"/>
                <w:sz w:val="24"/>
                <w:lang w:eastAsia="zh-TW"/>
              </w:rPr>
              <w:t>情</w:t>
            </w:r>
            <w:r>
              <w:rPr>
                <w:sz w:val="24"/>
                <w:lang w:eastAsia="zh-TW"/>
              </w:rPr>
              <w:t>形</w:t>
            </w:r>
          </w:p>
          <w:p w14:paraId="1CEFC62C" w14:textId="77777777" w:rsidR="0095215A" w:rsidRDefault="000349F6">
            <w:pPr>
              <w:pStyle w:val="TableParagraph"/>
              <w:spacing w:before="15"/>
              <w:ind w:right="103"/>
              <w:rPr>
                <w:sz w:val="24"/>
                <w:lang w:eastAsia="zh-TW"/>
              </w:rPr>
            </w:pPr>
            <w:r>
              <w:rPr>
                <w:sz w:val="24"/>
                <w:lang w:eastAsia="zh-TW"/>
              </w:rPr>
              <w:t>之</w:t>
            </w:r>
            <w:proofErr w:type="gramStart"/>
            <w:r>
              <w:rPr>
                <w:sz w:val="24"/>
                <w:lang w:eastAsia="zh-TW"/>
              </w:rPr>
              <w:t>一</w:t>
            </w:r>
            <w:proofErr w:type="gramEnd"/>
            <w:r>
              <w:rPr>
                <w:sz w:val="24"/>
                <w:lang w:eastAsia="zh-TW"/>
              </w:rPr>
              <w:t>者，由中央主管機關處新臺幣一萬元以上十五萬元以下罰鍰，並通知限期改善，屆期仍未完成改善者，按次處罰：</w:t>
            </w:r>
          </w:p>
          <w:p w14:paraId="35925A48" w14:textId="77777777" w:rsidR="0095215A" w:rsidRDefault="000349F6">
            <w:pPr>
              <w:pStyle w:val="TableParagraph"/>
              <w:spacing w:line="237" w:lineRule="auto"/>
              <w:ind w:left="823" w:right="94" w:hanging="480"/>
              <w:rPr>
                <w:sz w:val="24"/>
                <w:lang w:eastAsia="zh-TW"/>
              </w:rPr>
            </w:pPr>
            <w:r>
              <w:rPr>
                <w:sz w:val="24"/>
                <w:lang w:eastAsia="zh-TW"/>
              </w:rPr>
              <w:t>一、產品製造、輸入、販賣或服務提供業者違反第二十二條第二項所定辦法有關循環標誌之核准事項、</w:t>
            </w:r>
            <w:r>
              <w:rPr>
                <w:sz w:val="24"/>
                <w:lang w:eastAsia="zh-TW"/>
              </w:rPr>
              <w:t xml:space="preserve"> </w:t>
            </w:r>
            <w:r>
              <w:rPr>
                <w:sz w:val="24"/>
                <w:lang w:eastAsia="zh-TW"/>
              </w:rPr>
              <w:t>標示、</w:t>
            </w:r>
            <w:r>
              <w:rPr>
                <w:sz w:val="24"/>
                <w:lang w:eastAsia="zh-TW"/>
              </w:rPr>
              <w:t xml:space="preserve"> </w:t>
            </w:r>
            <w:r>
              <w:rPr>
                <w:sz w:val="24"/>
                <w:lang w:eastAsia="zh-TW"/>
              </w:rPr>
              <w:t>使用、變更、管理之規定，或違反第三項禁止規定。</w:t>
            </w:r>
          </w:p>
          <w:p w14:paraId="4A9E3CE5" w14:textId="77777777" w:rsidR="0095215A" w:rsidRDefault="000349F6">
            <w:pPr>
              <w:pStyle w:val="TableParagraph"/>
              <w:spacing w:before="15" w:line="237" w:lineRule="auto"/>
              <w:ind w:left="839" w:right="98" w:hanging="509"/>
              <w:rPr>
                <w:sz w:val="24"/>
                <w:lang w:eastAsia="zh-TW"/>
              </w:rPr>
            </w:pPr>
            <w:r>
              <w:rPr>
                <w:sz w:val="24"/>
                <w:lang w:eastAsia="zh-TW"/>
              </w:rPr>
              <w:t>二、產品之製造、輸入或販賣業者違反依第二十三條第三項所定辦法有關標示揭露之內容、方式或管理之規定，或違反同條第四項禁止規定。</w:t>
            </w:r>
          </w:p>
          <w:p w14:paraId="3392F4A2" w14:textId="77777777" w:rsidR="0095215A" w:rsidRDefault="000349F6">
            <w:pPr>
              <w:pStyle w:val="TableParagraph"/>
              <w:spacing w:before="17"/>
              <w:ind w:left="839" w:right="98" w:hanging="509"/>
              <w:rPr>
                <w:sz w:val="24"/>
                <w:lang w:eastAsia="zh-TW"/>
              </w:rPr>
            </w:pPr>
            <w:r>
              <w:rPr>
                <w:sz w:val="24"/>
                <w:lang w:eastAsia="zh-TW"/>
              </w:rPr>
              <w:t>三、違反依第二十四條第三項所定辦法有關環保標章之標示、使用、同意事項、變更、查核、抽樣檢驗、資料提報或管理之規定。</w:t>
            </w:r>
          </w:p>
          <w:p w14:paraId="27BFC3B8" w14:textId="77777777" w:rsidR="0095215A" w:rsidRDefault="000349F6">
            <w:pPr>
              <w:pStyle w:val="TableParagraph"/>
              <w:ind w:left="839" w:right="98" w:hanging="509"/>
              <w:rPr>
                <w:sz w:val="24"/>
                <w:lang w:eastAsia="zh-TW"/>
              </w:rPr>
            </w:pPr>
            <w:r>
              <w:rPr>
                <w:sz w:val="24"/>
                <w:lang w:eastAsia="zh-TW"/>
              </w:rPr>
              <w:t>四、違反第二十五條環保標章之禁止規定。</w:t>
            </w:r>
          </w:p>
          <w:p w14:paraId="02C42DA8" w14:textId="77777777" w:rsidR="0095215A" w:rsidRDefault="000349F6">
            <w:pPr>
              <w:pStyle w:val="TableParagraph"/>
              <w:ind w:left="331" w:right="87" w:firstLine="480"/>
              <w:rPr>
                <w:sz w:val="24"/>
                <w:lang w:eastAsia="zh-TW"/>
              </w:rPr>
            </w:pPr>
            <w:r>
              <w:rPr>
                <w:sz w:val="24"/>
                <w:lang w:eastAsia="zh-TW"/>
              </w:rPr>
              <w:t>有前項各款情形之</w:t>
            </w:r>
            <w:proofErr w:type="gramStart"/>
            <w:r>
              <w:rPr>
                <w:sz w:val="24"/>
                <w:lang w:eastAsia="zh-TW"/>
              </w:rPr>
              <w:t>一</w:t>
            </w:r>
            <w:proofErr w:type="gramEnd"/>
            <w:r>
              <w:rPr>
                <w:sz w:val="24"/>
                <w:lang w:eastAsia="zh-TW"/>
              </w:rPr>
              <w:t>者，中央主管機關得公布違規業者之名稱、</w:t>
            </w:r>
          </w:p>
        </w:tc>
        <w:tc>
          <w:tcPr>
            <w:tcW w:w="2926" w:type="dxa"/>
          </w:tcPr>
          <w:p w14:paraId="3B184845" w14:textId="77777777" w:rsidR="0095215A" w:rsidRDefault="0095215A">
            <w:pPr>
              <w:rPr>
                <w:lang w:eastAsia="zh-TW"/>
              </w:rPr>
            </w:pPr>
          </w:p>
        </w:tc>
        <w:tc>
          <w:tcPr>
            <w:tcW w:w="2926" w:type="dxa"/>
          </w:tcPr>
          <w:p w14:paraId="2D99486D" w14:textId="77777777" w:rsidR="0095215A" w:rsidRDefault="000349F6">
            <w:pPr>
              <w:pStyle w:val="TableParagraph"/>
              <w:spacing w:line="277"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6C7C4168" w14:textId="77777777" w:rsidR="0095215A" w:rsidRDefault="000349F6">
            <w:pPr>
              <w:pStyle w:val="TableParagraph"/>
              <w:spacing w:before="1" w:line="237" w:lineRule="auto"/>
              <w:ind w:left="583" w:right="101" w:hanging="480"/>
              <w:rPr>
                <w:sz w:val="24"/>
                <w:lang w:eastAsia="zh-TW"/>
              </w:rPr>
            </w:pPr>
            <w:r>
              <w:rPr>
                <w:sz w:val="24"/>
                <w:lang w:eastAsia="zh-TW"/>
              </w:rPr>
              <w:t>二、配合修正條文第二十二條、第二十三條、第二十四條及第二十五條關於產品數位資訊揭露、環保標章之管理規定，增訂相關違反行為之處罰規定。</w:t>
            </w:r>
          </w:p>
          <w:p w14:paraId="75E61B61" w14:textId="77777777" w:rsidR="0095215A" w:rsidRDefault="000349F6">
            <w:pPr>
              <w:pStyle w:val="TableParagraph"/>
              <w:spacing w:line="237" w:lineRule="auto"/>
              <w:ind w:left="583" w:right="89" w:hanging="480"/>
              <w:rPr>
                <w:sz w:val="24"/>
                <w:lang w:eastAsia="zh-TW"/>
              </w:rPr>
            </w:pPr>
            <w:r>
              <w:rPr>
                <w:sz w:val="24"/>
                <w:lang w:eastAsia="zh-TW"/>
              </w:rPr>
              <w:t>三、為嚇阻不肖業者，保障消費大眾權益避免遭受損害，</w:t>
            </w:r>
            <w:proofErr w:type="gramStart"/>
            <w:r>
              <w:rPr>
                <w:sz w:val="24"/>
                <w:lang w:eastAsia="zh-TW"/>
              </w:rPr>
              <w:t>爰</w:t>
            </w:r>
            <w:proofErr w:type="gramEnd"/>
            <w:r>
              <w:rPr>
                <w:sz w:val="24"/>
                <w:lang w:eastAsia="zh-TW"/>
              </w:rPr>
              <w:t>於第二項定明中央主管機關得公布業者違規資訊。</w:t>
            </w:r>
          </w:p>
        </w:tc>
      </w:tr>
    </w:tbl>
    <w:p w14:paraId="20965540" w14:textId="77777777" w:rsidR="0095215A" w:rsidRDefault="0095215A">
      <w:pPr>
        <w:spacing w:line="237" w:lineRule="auto"/>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55AA9C35" w14:textId="77777777">
        <w:trPr>
          <w:trHeight w:hRule="exact" w:val="634"/>
        </w:trPr>
        <w:tc>
          <w:tcPr>
            <w:tcW w:w="2926" w:type="dxa"/>
          </w:tcPr>
          <w:p w14:paraId="42514A85" w14:textId="77777777" w:rsidR="0095215A" w:rsidRDefault="000349F6">
            <w:pPr>
              <w:pStyle w:val="TableParagraph"/>
              <w:spacing w:line="275" w:lineRule="exact"/>
              <w:ind w:left="331"/>
              <w:jc w:val="left"/>
              <w:rPr>
                <w:sz w:val="24"/>
                <w:lang w:eastAsia="zh-TW"/>
              </w:rPr>
            </w:pPr>
            <w:r>
              <w:rPr>
                <w:sz w:val="24"/>
                <w:lang w:eastAsia="zh-TW"/>
              </w:rPr>
              <w:lastRenderedPageBreak/>
              <w:t>地址、產品及違法情</w:t>
            </w:r>
          </w:p>
          <w:p w14:paraId="43A4BB17" w14:textId="77777777" w:rsidR="0095215A" w:rsidRDefault="000349F6">
            <w:pPr>
              <w:pStyle w:val="TableParagraph"/>
              <w:spacing w:line="313" w:lineRule="exact"/>
              <w:ind w:left="331"/>
              <w:jc w:val="left"/>
              <w:rPr>
                <w:sz w:val="24"/>
                <w:lang w:eastAsia="zh-TW"/>
              </w:rPr>
            </w:pPr>
            <w:r>
              <w:rPr>
                <w:sz w:val="24"/>
                <w:lang w:eastAsia="zh-TW"/>
              </w:rPr>
              <w:t>形。</w:t>
            </w:r>
          </w:p>
        </w:tc>
        <w:tc>
          <w:tcPr>
            <w:tcW w:w="2926" w:type="dxa"/>
          </w:tcPr>
          <w:p w14:paraId="21AA34FA" w14:textId="77777777" w:rsidR="0095215A" w:rsidRDefault="0095215A">
            <w:pPr>
              <w:rPr>
                <w:lang w:eastAsia="zh-TW"/>
              </w:rPr>
            </w:pPr>
          </w:p>
        </w:tc>
        <w:tc>
          <w:tcPr>
            <w:tcW w:w="2926" w:type="dxa"/>
          </w:tcPr>
          <w:p w14:paraId="19BF2993" w14:textId="77777777" w:rsidR="0095215A" w:rsidRDefault="0095215A">
            <w:pPr>
              <w:rPr>
                <w:lang w:eastAsia="zh-TW"/>
              </w:rPr>
            </w:pPr>
          </w:p>
        </w:tc>
      </w:tr>
      <w:tr w:rsidR="0095215A" w14:paraId="3867C60A" w14:textId="77777777">
        <w:trPr>
          <w:trHeight w:hRule="exact" w:val="13125"/>
        </w:trPr>
        <w:tc>
          <w:tcPr>
            <w:tcW w:w="2926" w:type="dxa"/>
          </w:tcPr>
          <w:p w14:paraId="0D3772C0" w14:textId="77777777" w:rsidR="0095215A" w:rsidRDefault="000349F6">
            <w:pPr>
              <w:pStyle w:val="TableParagraph"/>
              <w:tabs>
                <w:tab w:val="left" w:pos="1586"/>
              </w:tabs>
              <w:spacing w:line="275" w:lineRule="exact"/>
              <w:ind w:left="331" w:hanging="228"/>
              <w:jc w:val="left"/>
              <w:rPr>
                <w:sz w:val="24"/>
                <w:lang w:eastAsia="zh-TW"/>
              </w:rPr>
            </w:pPr>
            <w:r>
              <w:rPr>
                <w:spacing w:val="7"/>
                <w:sz w:val="24"/>
                <w:lang w:eastAsia="zh-TW"/>
              </w:rPr>
              <w:t>第四十三</w:t>
            </w:r>
            <w:r>
              <w:rPr>
                <w:sz w:val="24"/>
                <w:lang w:eastAsia="zh-TW"/>
              </w:rPr>
              <w:t>條</w:t>
            </w:r>
            <w:r>
              <w:rPr>
                <w:sz w:val="24"/>
                <w:lang w:eastAsia="zh-TW"/>
              </w:rPr>
              <w:tab/>
            </w:r>
            <w:r>
              <w:rPr>
                <w:spacing w:val="5"/>
                <w:sz w:val="24"/>
                <w:lang w:eastAsia="zh-TW"/>
              </w:rPr>
              <w:t>有</w:t>
            </w:r>
            <w:r>
              <w:rPr>
                <w:spacing w:val="6"/>
                <w:sz w:val="24"/>
                <w:lang w:eastAsia="zh-TW"/>
              </w:rPr>
              <w:t>下</w:t>
            </w:r>
            <w:r>
              <w:rPr>
                <w:spacing w:val="4"/>
                <w:sz w:val="24"/>
                <w:lang w:eastAsia="zh-TW"/>
              </w:rPr>
              <w:t>列</w:t>
            </w:r>
            <w:r>
              <w:rPr>
                <w:spacing w:val="6"/>
                <w:sz w:val="24"/>
                <w:lang w:eastAsia="zh-TW"/>
              </w:rPr>
              <w:t>情</w:t>
            </w:r>
            <w:r>
              <w:rPr>
                <w:sz w:val="24"/>
                <w:lang w:eastAsia="zh-TW"/>
              </w:rPr>
              <w:t>形</w:t>
            </w:r>
          </w:p>
          <w:p w14:paraId="2339ECE5" w14:textId="77777777" w:rsidR="0095215A" w:rsidRDefault="000349F6">
            <w:pPr>
              <w:pStyle w:val="TableParagraph"/>
              <w:spacing w:line="240" w:lineRule="auto"/>
              <w:ind w:left="331" w:right="95"/>
              <w:rPr>
                <w:sz w:val="24"/>
                <w:lang w:eastAsia="zh-TW"/>
              </w:rPr>
            </w:pPr>
            <w:r>
              <w:rPr>
                <w:sz w:val="24"/>
                <w:lang w:eastAsia="zh-TW"/>
              </w:rPr>
              <w:t>之</w:t>
            </w:r>
            <w:proofErr w:type="gramStart"/>
            <w:r>
              <w:rPr>
                <w:sz w:val="24"/>
                <w:lang w:eastAsia="zh-TW"/>
              </w:rPr>
              <w:t>一</w:t>
            </w:r>
            <w:proofErr w:type="gramEnd"/>
            <w:r>
              <w:rPr>
                <w:sz w:val="24"/>
                <w:lang w:eastAsia="zh-TW"/>
              </w:rPr>
              <w:t>者，處新臺幣六千元以上十五萬元以下罰鍰，並通知限期改善，</w:t>
            </w:r>
            <w:r>
              <w:rPr>
                <w:sz w:val="24"/>
                <w:lang w:eastAsia="zh-TW"/>
              </w:rPr>
              <w:t xml:space="preserve"> </w:t>
            </w:r>
            <w:r>
              <w:rPr>
                <w:sz w:val="24"/>
                <w:lang w:eastAsia="zh-TW"/>
              </w:rPr>
              <w:t>屆期仍未完成改善者，</w:t>
            </w:r>
            <w:r>
              <w:rPr>
                <w:sz w:val="24"/>
                <w:lang w:eastAsia="zh-TW"/>
              </w:rPr>
              <w:t xml:space="preserve"> </w:t>
            </w:r>
            <w:r>
              <w:rPr>
                <w:sz w:val="24"/>
                <w:lang w:eastAsia="zh-TW"/>
              </w:rPr>
              <w:t>按次處罰：</w:t>
            </w:r>
          </w:p>
          <w:p w14:paraId="0041C910" w14:textId="77777777" w:rsidR="0095215A" w:rsidRDefault="000349F6">
            <w:pPr>
              <w:pStyle w:val="TableParagraph"/>
              <w:spacing w:before="1" w:line="237" w:lineRule="auto"/>
              <w:ind w:left="839" w:right="96" w:hanging="509"/>
              <w:rPr>
                <w:sz w:val="24"/>
                <w:lang w:eastAsia="zh-TW"/>
              </w:rPr>
            </w:pPr>
            <w:r>
              <w:rPr>
                <w:sz w:val="24"/>
                <w:lang w:eastAsia="zh-TW"/>
              </w:rPr>
              <w:t>一、指定物品之製造、輸入業者，未依第十七條第一項規定提送包裝容器重複使用計畫，或違反同條第三項所定辦法有關核准事項、執行成果備查或管理之規定。</w:t>
            </w:r>
          </w:p>
          <w:p w14:paraId="76CB234E" w14:textId="77777777" w:rsidR="0095215A" w:rsidRDefault="000349F6">
            <w:pPr>
              <w:pStyle w:val="TableParagraph"/>
              <w:spacing w:line="237" w:lineRule="auto"/>
              <w:ind w:left="839" w:right="96" w:hanging="509"/>
              <w:rPr>
                <w:sz w:val="24"/>
                <w:lang w:eastAsia="zh-TW"/>
              </w:rPr>
            </w:pPr>
            <w:r>
              <w:rPr>
                <w:sz w:val="24"/>
                <w:lang w:eastAsia="zh-TW"/>
              </w:rPr>
              <w:t>二、指定之事業，未依第十八條第一項規定提送物品或其包裝、</w:t>
            </w:r>
            <w:r>
              <w:rPr>
                <w:sz w:val="24"/>
                <w:lang w:eastAsia="zh-TW"/>
              </w:rPr>
              <w:t xml:space="preserve"> </w:t>
            </w:r>
            <w:r>
              <w:rPr>
                <w:sz w:val="24"/>
                <w:lang w:eastAsia="zh-TW"/>
              </w:rPr>
              <w:t>容器減量計畫，或違反依同條第二項所定辦法有關核准事項、執行成果備查或管理之規定。</w:t>
            </w:r>
          </w:p>
          <w:p w14:paraId="6A1665E4" w14:textId="77777777" w:rsidR="0095215A" w:rsidRDefault="000349F6">
            <w:pPr>
              <w:pStyle w:val="TableParagraph"/>
              <w:spacing w:line="237" w:lineRule="auto"/>
              <w:ind w:left="839" w:right="98" w:hanging="509"/>
              <w:rPr>
                <w:sz w:val="24"/>
                <w:lang w:eastAsia="zh-TW"/>
              </w:rPr>
            </w:pPr>
            <w:r>
              <w:rPr>
                <w:sz w:val="24"/>
                <w:lang w:eastAsia="zh-TW"/>
              </w:rPr>
              <w:t>三、指定物品之製造、輸入業者違反第二十條第一項公告有關包裝減量目標、空間比例、層數、使用材質種類及數量之規定，違反依同條第三項所定辦法有關執行成果備查或管理之規定，</w:t>
            </w:r>
            <w:r>
              <w:rPr>
                <w:sz w:val="24"/>
                <w:lang w:eastAsia="zh-TW"/>
              </w:rPr>
              <w:t xml:space="preserve"> </w:t>
            </w:r>
            <w:r>
              <w:rPr>
                <w:sz w:val="24"/>
                <w:lang w:eastAsia="zh-TW"/>
              </w:rPr>
              <w:t>或輸入業者違反同條第四項規定。</w:t>
            </w:r>
          </w:p>
          <w:p w14:paraId="784FBC1C" w14:textId="77777777" w:rsidR="0095215A" w:rsidRDefault="000349F6">
            <w:pPr>
              <w:pStyle w:val="TableParagraph"/>
              <w:spacing w:line="237" w:lineRule="auto"/>
              <w:ind w:left="839" w:right="98" w:hanging="509"/>
              <w:rPr>
                <w:sz w:val="24"/>
                <w:lang w:eastAsia="zh-TW"/>
              </w:rPr>
            </w:pPr>
            <w:r>
              <w:rPr>
                <w:sz w:val="24"/>
                <w:lang w:eastAsia="zh-TW"/>
              </w:rPr>
              <w:t>四、指定物品之製造、輸入業者違反第二十一條第一項公告有關延長使用目標、方式之規定，</w:t>
            </w:r>
            <w:r>
              <w:rPr>
                <w:sz w:val="24"/>
                <w:lang w:eastAsia="zh-TW"/>
              </w:rPr>
              <w:t xml:space="preserve"> </w:t>
            </w:r>
            <w:r>
              <w:rPr>
                <w:sz w:val="24"/>
                <w:lang w:eastAsia="zh-TW"/>
              </w:rPr>
              <w:t>或違反依同條第二</w:t>
            </w:r>
          </w:p>
        </w:tc>
        <w:tc>
          <w:tcPr>
            <w:tcW w:w="2926" w:type="dxa"/>
          </w:tcPr>
          <w:p w14:paraId="25F067AC" w14:textId="77777777" w:rsidR="0095215A" w:rsidRDefault="0095215A">
            <w:pPr>
              <w:rPr>
                <w:lang w:eastAsia="zh-TW"/>
              </w:rPr>
            </w:pPr>
          </w:p>
        </w:tc>
        <w:tc>
          <w:tcPr>
            <w:tcW w:w="2926" w:type="dxa"/>
          </w:tcPr>
          <w:p w14:paraId="12C601BC"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513D5161" w14:textId="77777777" w:rsidR="0095215A" w:rsidRDefault="000349F6">
            <w:pPr>
              <w:pStyle w:val="TableParagraph"/>
              <w:spacing w:before="1" w:line="237" w:lineRule="auto"/>
              <w:ind w:left="583" w:right="98" w:hanging="480"/>
              <w:rPr>
                <w:sz w:val="24"/>
                <w:lang w:eastAsia="zh-TW"/>
              </w:rPr>
            </w:pPr>
            <w:r>
              <w:rPr>
                <w:sz w:val="24"/>
                <w:lang w:eastAsia="zh-TW"/>
              </w:rPr>
              <w:t>二、配合修正條文第十七條、第十八條、第二十條及第二十一條關於指定物品、包裝或容器重複使用、</w:t>
            </w:r>
            <w:r>
              <w:rPr>
                <w:sz w:val="24"/>
                <w:lang w:eastAsia="zh-TW"/>
              </w:rPr>
              <w:t xml:space="preserve"> </w:t>
            </w:r>
            <w:r>
              <w:rPr>
                <w:sz w:val="24"/>
                <w:lang w:eastAsia="zh-TW"/>
              </w:rPr>
              <w:t>減量、延長使用之管理規定，增訂相關違反行為之處罰規定。</w:t>
            </w:r>
          </w:p>
        </w:tc>
      </w:tr>
    </w:tbl>
    <w:p w14:paraId="00253245" w14:textId="77777777" w:rsidR="0095215A" w:rsidRDefault="0095215A">
      <w:pPr>
        <w:spacing w:line="237" w:lineRule="auto"/>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595D7082" w14:textId="77777777">
        <w:trPr>
          <w:trHeight w:hRule="exact" w:val="1258"/>
        </w:trPr>
        <w:tc>
          <w:tcPr>
            <w:tcW w:w="2926" w:type="dxa"/>
          </w:tcPr>
          <w:p w14:paraId="2E06433B" w14:textId="77777777" w:rsidR="0095215A" w:rsidRDefault="000349F6">
            <w:pPr>
              <w:pStyle w:val="TableParagraph"/>
              <w:spacing w:line="275" w:lineRule="exact"/>
              <w:ind w:left="839"/>
              <w:rPr>
                <w:sz w:val="24"/>
                <w:lang w:eastAsia="zh-TW"/>
              </w:rPr>
            </w:pPr>
            <w:r>
              <w:rPr>
                <w:sz w:val="24"/>
                <w:lang w:eastAsia="zh-TW"/>
              </w:rPr>
              <w:lastRenderedPageBreak/>
              <w:t>項所定辦法有關必</w:t>
            </w:r>
          </w:p>
          <w:p w14:paraId="414DF0D2" w14:textId="77777777" w:rsidR="0095215A" w:rsidRDefault="000349F6">
            <w:pPr>
              <w:pStyle w:val="TableParagraph"/>
              <w:spacing w:before="16"/>
              <w:ind w:left="839" w:right="96"/>
              <w:rPr>
                <w:sz w:val="24"/>
                <w:lang w:eastAsia="zh-TW"/>
              </w:rPr>
            </w:pPr>
            <w:r>
              <w:rPr>
                <w:sz w:val="24"/>
                <w:lang w:eastAsia="zh-TW"/>
              </w:rPr>
              <w:t>要設施設置方式、執行成果備查或管理之規定。</w:t>
            </w:r>
          </w:p>
        </w:tc>
        <w:tc>
          <w:tcPr>
            <w:tcW w:w="2926" w:type="dxa"/>
          </w:tcPr>
          <w:p w14:paraId="661C8DF7" w14:textId="77777777" w:rsidR="0095215A" w:rsidRDefault="0095215A">
            <w:pPr>
              <w:rPr>
                <w:lang w:eastAsia="zh-TW"/>
              </w:rPr>
            </w:pPr>
          </w:p>
        </w:tc>
        <w:tc>
          <w:tcPr>
            <w:tcW w:w="2926" w:type="dxa"/>
          </w:tcPr>
          <w:p w14:paraId="707F2939" w14:textId="77777777" w:rsidR="0095215A" w:rsidRDefault="0095215A">
            <w:pPr>
              <w:rPr>
                <w:lang w:eastAsia="zh-TW"/>
              </w:rPr>
            </w:pPr>
          </w:p>
        </w:tc>
      </w:tr>
      <w:tr w:rsidR="0095215A" w14:paraId="25330AEE" w14:textId="77777777">
        <w:trPr>
          <w:trHeight w:hRule="exact" w:val="10938"/>
        </w:trPr>
        <w:tc>
          <w:tcPr>
            <w:tcW w:w="2926" w:type="dxa"/>
          </w:tcPr>
          <w:p w14:paraId="70B20E5B" w14:textId="77777777" w:rsidR="0095215A" w:rsidRDefault="000349F6">
            <w:pPr>
              <w:pStyle w:val="TableParagraph"/>
              <w:tabs>
                <w:tab w:val="left" w:pos="1586"/>
              </w:tabs>
              <w:spacing w:line="276" w:lineRule="exact"/>
              <w:ind w:left="331" w:hanging="228"/>
              <w:jc w:val="left"/>
              <w:rPr>
                <w:sz w:val="24"/>
                <w:lang w:eastAsia="zh-TW"/>
              </w:rPr>
            </w:pPr>
            <w:r>
              <w:rPr>
                <w:spacing w:val="7"/>
                <w:sz w:val="24"/>
                <w:lang w:eastAsia="zh-TW"/>
              </w:rPr>
              <w:t>第四十四</w:t>
            </w:r>
            <w:r>
              <w:rPr>
                <w:sz w:val="24"/>
                <w:lang w:eastAsia="zh-TW"/>
              </w:rPr>
              <w:t>條</w:t>
            </w:r>
            <w:r>
              <w:rPr>
                <w:sz w:val="24"/>
                <w:lang w:eastAsia="zh-TW"/>
              </w:rPr>
              <w:tab/>
            </w:r>
            <w:r>
              <w:rPr>
                <w:spacing w:val="5"/>
                <w:sz w:val="24"/>
                <w:lang w:eastAsia="zh-TW"/>
              </w:rPr>
              <w:t>有</w:t>
            </w:r>
            <w:r>
              <w:rPr>
                <w:spacing w:val="6"/>
                <w:sz w:val="24"/>
                <w:lang w:eastAsia="zh-TW"/>
              </w:rPr>
              <w:t>下</w:t>
            </w:r>
            <w:r>
              <w:rPr>
                <w:spacing w:val="4"/>
                <w:sz w:val="24"/>
                <w:lang w:eastAsia="zh-TW"/>
              </w:rPr>
              <w:t>列</w:t>
            </w:r>
            <w:r>
              <w:rPr>
                <w:spacing w:val="6"/>
                <w:sz w:val="24"/>
                <w:lang w:eastAsia="zh-TW"/>
              </w:rPr>
              <w:t>情</w:t>
            </w:r>
            <w:r>
              <w:rPr>
                <w:sz w:val="24"/>
                <w:lang w:eastAsia="zh-TW"/>
              </w:rPr>
              <w:t>形</w:t>
            </w:r>
          </w:p>
          <w:p w14:paraId="79DD9ECF" w14:textId="77777777" w:rsidR="0095215A" w:rsidRDefault="000349F6">
            <w:pPr>
              <w:pStyle w:val="TableParagraph"/>
              <w:spacing w:before="17"/>
              <w:ind w:left="331" w:right="103"/>
              <w:rPr>
                <w:sz w:val="24"/>
                <w:lang w:eastAsia="zh-TW"/>
              </w:rPr>
            </w:pPr>
            <w:r>
              <w:rPr>
                <w:sz w:val="24"/>
                <w:lang w:eastAsia="zh-TW"/>
              </w:rPr>
              <w:t>之</w:t>
            </w:r>
            <w:proofErr w:type="gramStart"/>
            <w:r>
              <w:rPr>
                <w:sz w:val="24"/>
                <w:lang w:eastAsia="zh-TW"/>
              </w:rPr>
              <w:t>一</w:t>
            </w:r>
            <w:proofErr w:type="gramEnd"/>
            <w:r>
              <w:rPr>
                <w:sz w:val="24"/>
                <w:lang w:eastAsia="zh-TW"/>
              </w:rPr>
              <w:t>者，處新臺幣一千二百元以上六萬元以下罰鍰，</w:t>
            </w:r>
            <w:r>
              <w:rPr>
                <w:sz w:val="24"/>
                <w:lang w:eastAsia="zh-TW"/>
              </w:rPr>
              <w:t xml:space="preserve"> </w:t>
            </w:r>
            <w:r>
              <w:rPr>
                <w:sz w:val="24"/>
                <w:lang w:eastAsia="zh-TW"/>
              </w:rPr>
              <w:t>並通知限期改善，屆期仍未完成改善者，按次處罰：</w:t>
            </w:r>
          </w:p>
          <w:p w14:paraId="46225ED0" w14:textId="77777777" w:rsidR="0095215A" w:rsidRDefault="000349F6">
            <w:pPr>
              <w:pStyle w:val="TableParagraph"/>
              <w:ind w:left="839" w:right="98" w:hanging="509"/>
              <w:rPr>
                <w:sz w:val="24"/>
                <w:lang w:eastAsia="zh-TW"/>
              </w:rPr>
            </w:pPr>
            <w:r>
              <w:rPr>
                <w:sz w:val="24"/>
                <w:lang w:eastAsia="zh-TW"/>
              </w:rPr>
              <w:t>一、指定物品之販賣業者未依第十七條第一項規定提送包裝</w:t>
            </w:r>
          </w:p>
          <w:p w14:paraId="2F9C35E5" w14:textId="77777777" w:rsidR="0095215A" w:rsidRDefault="000349F6">
            <w:pPr>
              <w:pStyle w:val="TableParagraph"/>
              <w:spacing w:line="237" w:lineRule="auto"/>
              <w:ind w:left="839" w:right="96"/>
              <w:rPr>
                <w:sz w:val="24"/>
                <w:lang w:eastAsia="zh-TW"/>
              </w:rPr>
            </w:pPr>
            <w:r>
              <w:rPr>
                <w:sz w:val="24"/>
                <w:lang w:eastAsia="zh-TW"/>
              </w:rPr>
              <w:t>容器重複使用計畫，或違反同條第三項所定辦法有關核准事項、執行成果備查或管理之規定。</w:t>
            </w:r>
          </w:p>
          <w:p w14:paraId="16CC4DFD" w14:textId="77777777" w:rsidR="0095215A" w:rsidRDefault="000349F6">
            <w:pPr>
              <w:pStyle w:val="TableParagraph"/>
              <w:spacing w:before="14" w:line="237" w:lineRule="auto"/>
              <w:ind w:left="839" w:right="98" w:hanging="509"/>
              <w:rPr>
                <w:sz w:val="24"/>
                <w:lang w:eastAsia="zh-TW"/>
              </w:rPr>
            </w:pPr>
            <w:r>
              <w:rPr>
                <w:sz w:val="24"/>
                <w:lang w:eastAsia="zh-TW"/>
              </w:rPr>
              <w:t>二、指定物品之販賣業者違反第二十條第一項公告有關包裝減量目標、空間比例、層數、使用材質種類及數量之規定，或違反依同條第三項所定辦法有關執行成果備查或管理之規定。</w:t>
            </w:r>
          </w:p>
          <w:p w14:paraId="36D89470" w14:textId="77777777" w:rsidR="0095215A" w:rsidRDefault="000349F6">
            <w:pPr>
              <w:pStyle w:val="TableParagraph"/>
              <w:spacing w:line="237" w:lineRule="auto"/>
              <w:ind w:left="839" w:right="55" w:hanging="509"/>
              <w:rPr>
                <w:sz w:val="24"/>
                <w:lang w:eastAsia="zh-TW"/>
              </w:rPr>
            </w:pPr>
            <w:r>
              <w:rPr>
                <w:sz w:val="24"/>
                <w:lang w:eastAsia="zh-TW"/>
              </w:rPr>
              <w:t>三、指定物品之販賣、提供使用業者違反第二十一條第一項公告有關延長使用目標、</w:t>
            </w:r>
            <w:r>
              <w:rPr>
                <w:sz w:val="24"/>
                <w:lang w:eastAsia="zh-TW"/>
              </w:rPr>
              <w:t xml:space="preserve"> </w:t>
            </w:r>
            <w:r>
              <w:rPr>
                <w:sz w:val="24"/>
                <w:lang w:eastAsia="zh-TW"/>
              </w:rPr>
              <w:t>方式之規定，或違反依同條第二項所定辦法有關必要設施設置方式、執行成果備查或管理之規定。</w:t>
            </w:r>
          </w:p>
        </w:tc>
        <w:tc>
          <w:tcPr>
            <w:tcW w:w="2926" w:type="dxa"/>
          </w:tcPr>
          <w:p w14:paraId="2DC36900" w14:textId="77777777" w:rsidR="0095215A" w:rsidRDefault="0095215A">
            <w:pPr>
              <w:rPr>
                <w:lang w:eastAsia="zh-TW"/>
              </w:rPr>
            </w:pPr>
          </w:p>
        </w:tc>
        <w:tc>
          <w:tcPr>
            <w:tcW w:w="2926" w:type="dxa"/>
          </w:tcPr>
          <w:p w14:paraId="3C9FF673" w14:textId="77777777" w:rsidR="0095215A" w:rsidRDefault="000349F6">
            <w:pPr>
              <w:pStyle w:val="TableParagraph"/>
              <w:spacing w:line="276"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5FBE5E43" w14:textId="77777777" w:rsidR="0095215A" w:rsidRDefault="000349F6">
            <w:pPr>
              <w:pStyle w:val="TableParagraph"/>
              <w:spacing w:before="3" w:line="237" w:lineRule="auto"/>
              <w:ind w:left="583" w:right="89" w:hanging="480"/>
              <w:rPr>
                <w:sz w:val="24"/>
                <w:lang w:eastAsia="zh-TW"/>
              </w:rPr>
            </w:pPr>
            <w:r>
              <w:rPr>
                <w:sz w:val="24"/>
                <w:lang w:eastAsia="zh-TW"/>
              </w:rPr>
              <w:t>二、考量販賣或提供使用業者多屬小規模事業，</w:t>
            </w:r>
            <w:proofErr w:type="gramStart"/>
            <w:r>
              <w:rPr>
                <w:sz w:val="24"/>
                <w:lang w:eastAsia="zh-TW"/>
              </w:rPr>
              <w:t>爰</w:t>
            </w:r>
            <w:proofErr w:type="gramEnd"/>
            <w:r>
              <w:rPr>
                <w:sz w:val="24"/>
                <w:lang w:eastAsia="zh-TW"/>
              </w:rPr>
              <w:t>針對該等業者違反修正條文第十七條、第二十條及第二十一條指定物品、包裝或容器重複使用、減量、延長使用之管理規定，另增訂相關處罰規定，以符合責罰相當原則。</w:t>
            </w:r>
          </w:p>
        </w:tc>
      </w:tr>
      <w:tr w:rsidR="0095215A" w14:paraId="5D2599E4" w14:textId="77777777">
        <w:trPr>
          <w:trHeight w:hRule="exact" w:val="1572"/>
        </w:trPr>
        <w:tc>
          <w:tcPr>
            <w:tcW w:w="2926" w:type="dxa"/>
          </w:tcPr>
          <w:p w14:paraId="32371717" w14:textId="77777777" w:rsidR="0095215A" w:rsidRDefault="000349F6">
            <w:pPr>
              <w:pStyle w:val="TableParagraph"/>
              <w:tabs>
                <w:tab w:val="left" w:pos="1559"/>
              </w:tabs>
              <w:spacing w:line="275" w:lineRule="exact"/>
              <w:ind w:hanging="240"/>
              <w:jc w:val="left"/>
              <w:rPr>
                <w:sz w:val="24"/>
                <w:lang w:eastAsia="zh-TW"/>
              </w:rPr>
            </w:pPr>
            <w:r>
              <w:rPr>
                <w:spacing w:val="14"/>
                <w:sz w:val="24"/>
                <w:lang w:eastAsia="zh-TW"/>
              </w:rPr>
              <w:t>第</w:t>
            </w:r>
            <w:r>
              <w:rPr>
                <w:spacing w:val="14"/>
                <w:sz w:val="24"/>
                <w:u w:val="single"/>
                <w:lang w:eastAsia="zh-TW"/>
              </w:rPr>
              <w:t>四</w:t>
            </w:r>
            <w:r>
              <w:rPr>
                <w:spacing w:val="11"/>
                <w:sz w:val="24"/>
                <w:u w:val="single"/>
                <w:lang w:eastAsia="zh-TW"/>
              </w:rPr>
              <w:t>十</w:t>
            </w:r>
            <w:r>
              <w:rPr>
                <w:spacing w:val="14"/>
                <w:sz w:val="24"/>
                <w:u w:val="single"/>
                <w:lang w:eastAsia="zh-TW"/>
              </w:rPr>
              <w:t>五</w:t>
            </w:r>
            <w:r>
              <w:rPr>
                <w:sz w:val="24"/>
                <w:lang w:eastAsia="zh-TW"/>
              </w:rPr>
              <w:t>條</w:t>
            </w:r>
            <w:r>
              <w:rPr>
                <w:sz w:val="24"/>
                <w:lang w:eastAsia="zh-TW"/>
              </w:rPr>
              <w:tab/>
            </w:r>
            <w:r>
              <w:rPr>
                <w:spacing w:val="14"/>
                <w:sz w:val="24"/>
                <w:u w:val="single"/>
                <w:lang w:eastAsia="zh-TW"/>
              </w:rPr>
              <w:t>第</w:t>
            </w:r>
            <w:r>
              <w:rPr>
                <w:spacing w:val="11"/>
                <w:sz w:val="24"/>
                <w:u w:val="single"/>
                <w:lang w:eastAsia="zh-TW"/>
              </w:rPr>
              <w:t>四十</w:t>
            </w:r>
            <w:r>
              <w:rPr>
                <w:spacing w:val="14"/>
                <w:sz w:val="24"/>
                <w:u w:val="single"/>
                <w:lang w:eastAsia="zh-TW"/>
              </w:rPr>
              <w:t>一</w:t>
            </w:r>
            <w:r>
              <w:rPr>
                <w:sz w:val="24"/>
                <w:lang w:eastAsia="zh-TW"/>
              </w:rPr>
              <w:t>條</w:t>
            </w:r>
          </w:p>
          <w:p w14:paraId="067DA3E7" w14:textId="77777777" w:rsidR="0095215A" w:rsidRDefault="000349F6">
            <w:pPr>
              <w:pStyle w:val="TableParagraph"/>
              <w:spacing w:line="240" w:lineRule="auto"/>
              <w:jc w:val="left"/>
              <w:rPr>
                <w:sz w:val="24"/>
                <w:lang w:eastAsia="zh-TW"/>
              </w:rPr>
            </w:pPr>
            <w:r>
              <w:rPr>
                <w:sz w:val="24"/>
                <w:lang w:eastAsia="zh-TW"/>
              </w:rPr>
              <w:t>所稱情節重大，係指有下列情形之</w:t>
            </w:r>
            <w:proofErr w:type="gramStart"/>
            <w:r>
              <w:rPr>
                <w:sz w:val="24"/>
                <w:lang w:eastAsia="zh-TW"/>
              </w:rPr>
              <w:t>一</w:t>
            </w:r>
            <w:proofErr w:type="gramEnd"/>
            <w:r>
              <w:rPr>
                <w:sz w:val="24"/>
                <w:lang w:eastAsia="zh-TW"/>
              </w:rPr>
              <w:t>者：</w:t>
            </w:r>
          </w:p>
          <w:p w14:paraId="1D058087" w14:textId="77777777" w:rsidR="0095215A" w:rsidRDefault="000349F6">
            <w:pPr>
              <w:pStyle w:val="TableParagraph"/>
              <w:spacing w:before="15"/>
              <w:ind w:left="839" w:hanging="509"/>
              <w:jc w:val="left"/>
              <w:rPr>
                <w:sz w:val="24"/>
                <w:lang w:eastAsia="zh-TW"/>
              </w:rPr>
            </w:pPr>
            <w:r>
              <w:rPr>
                <w:sz w:val="24"/>
                <w:lang w:eastAsia="zh-TW"/>
              </w:rPr>
              <w:t>一、違反本法同一規定，</w:t>
            </w:r>
            <w:proofErr w:type="gramStart"/>
            <w:r>
              <w:rPr>
                <w:sz w:val="24"/>
                <w:lang w:eastAsia="zh-TW"/>
              </w:rPr>
              <w:t>一</w:t>
            </w:r>
            <w:proofErr w:type="gramEnd"/>
            <w:r>
              <w:rPr>
                <w:sz w:val="24"/>
                <w:lang w:eastAsia="zh-TW"/>
              </w:rPr>
              <w:t>年內經二次</w:t>
            </w:r>
          </w:p>
        </w:tc>
        <w:tc>
          <w:tcPr>
            <w:tcW w:w="2926" w:type="dxa"/>
          </w:tcPr>
          <w:p w14:paraId="772089F0" w14:textId="77777777" w:rsidR="0095215A" w:rsidRDefault="000349F6">
            <w:pPr>
              <w:pStyle w:val="TableParagraph"/>
              <w:tabs>
                <w:tab w:val="left" w:pos="1615"/>
              </w:tabs>
              <w:spacing w:line="275" w:lineRule="exact"/>
              <w:ind w:hanging="240"/>
              <w:jc w:val="left"/>
              <w:rPr>
                <w:sz w:val="24"/>
                <w:lang w:eastAsia="zh-TW"/>
              </w:rPr>
            </w:pPr>
            <w:r>
              <w:rPr>
                <w:sz w:val="24"/>
                <w:lang w:eastAsia="zh-TW"/>
              </w:rPr>
              <w:t>第二十七條</w:t>
            </w:r>
            <w:r>
              <w:rPr>
                <w:sz w:val="24"/>
                <w:lang w:eastAsia="zh-TW"/>
              </w:rPr>
              <w:tab/>
            </w:r>
            <w:r>
              <w:rPr>
                <w:sz w:val="24"/>
                <w:lang w:eastAsia="zh-TW"/>
              </w:rPr>
              <w:t>前條</w:t>
            </w:r>
            <w:r>
              <w:rPr>
                <w:spacing w:val="-3"/>
                <w:sz w:val="24"/>
                <w:lang w:eastAsia="zh-TW"/>
              </w:rPr>
              <w:t>所</w:t>
            </w:r>
            <w:r>
              <w:rPr>
                <w:sz w:val="24"/>
                <w:lang w:eastAsia="zh-TW"/>
              </w:rPr>
              <w:t>稱情</w:t>
            </w:r>
          </w:p>
          <w:p w14:paraId="3658C6A8" w14:textId="77777777" w:rsidR="0095215A" w:rsidRDefault="000349F6">
            <w:pPr>
              <w:pStyle w:val="TableParagraph"/>
              <w:spacing w:line="240" w:lineRule="auto"/>
              <w:jc w:val="left"/>
              <w:rPr>
                <w:sz w:val="24"/>
                <w:lang w:eastAsia="zh-TW"/>
              </w:rPr>
            </w:pPr>
            <w:r>
              <w:rPr>
                <w:sz w:val="24"/>
                <w:lang w:eastAsia="zh-TW"/>
              </w:rPr>
              <w:t>節重大，係指有下列情形之</w:t>
            </w:r>
            <w:proofErr w:type="gramStart"/>
            <w:r>
              <w:rPr>
                <w:sz w:val="24"/>
                <w:lang w:eastAsia="zh-TW"/>
              </w:rPr>
              <w:t>一</w:t>
            </w:r>
            <w:proofErr w:type="gramEnd"/>
            <w:r>
              <w:rPr>
                <w:sz w:val="24"/>
                <w:lang w:eastAsia="zh-TW"/>
              </w:rPr>
              <w:t>者：</w:t>
            </w:r>
          </w:p>
          <w:p w14:paraId="06C9E849" w14:textId="77777777" w:rsidR="0095215A" w:rsidRDefault="000349F6">
            <w:pPr>
              <w:pStyle w:val="TableParagraph"/>
              <w:spacing w:before="15"/>
              <w:ind w:left="840" w:hanging="509"/>
              <w:jc w:val="left"/>
              <w:rPr>
                <w:sz w:val="24"/>
                <w:lang w:eastAsia="zh-TW"/>
              </w:rPr>
            </w:pPr>
            <w:r>
              <w:rPr>
                <w:sz w:val="24"/>
                <w:lang w:eastAsia="zh-TW"/>
              </w:rPr>
              <w:t>一、違反本法同一規定，</w:t>
            </w:r>
            <w:proofErr w:type="gramStart"/>
            <w:r>
              <w:rPr>
                <w:sz w:val="24"/>
                <w:lang w:eastAsia="zh-TW"/>
              </w:rPr>
              <w:t>一</w:t>
            </w:r>
            <w:proofErr w:type="gramEnd"/>
            <w:r>
              <w:rPr>
                <w:sz w:val="24"/>
                <w:lang w:eastAsia="zh-TW"/>
              </w:rPr>
              <w:t>年內經二次</w:t>
            </w:r>
          </w:p>
        </w:tc>
        <w:tc>
          <w:tcPr>
            <w:tcW w:w="2926" w:type="dxa"/>
          </w:tcPr>
          <w:p w14:paraId="0AE0F66A" w14:textId="77777777" w:rsidR="0095215A" w:rsidRDefault="000349F6">
            <w:pPr>
              <w:pStyle w:val="TableParagraph"/>
              <w:spacing w:line="275" w:lineRule="exact"/>
              <w:ind w:left="103"/>
              <w:jc w:val="left"/>
              <w:rPr>
                <w:sz w:val="24"/>
                <w:lang w:eastAsia="zh-TW"/>
              </w:rPr>
            </w:pPr>
            <w:r>
              <w:rPr>
                <w:sz w:val="24"/>
                <w:lang w:eastAsia="zh-TW"/>
              </w:rPr>
              <w:t>一、條次變更。</w:t>
            </w:r>
          </w:p>
          <w:p w14:paraId="7359F554" w14:textId="77777777" w:rsidR="0095215A" w:rsidRDefault="000349F6">
            <w:pPr>
              <w:pStyle w:val="TableParagraph"/>
              <w:spacing w:line="240" w:lineRule="auto"/>
              <w:ind w:left="585" w:right="94" w:hanging="483"/>
              <w:rPr>
                <w:sz w:val="24"/>
                <w:lang w:eastAsia="zh-TW"/>
              </w:rPr>
            </w:pPr>
            <w:r>
              <w:rPr>
                <w:sz w:val="24"/>
                <w:lang w:eastAsia="zh-TW"/>
              </w:rPr>
              <w:t>二、配合現行</w:t>
            </w:r>
            <w:proofErr w:type="gramStart"/>
            <w:r>
              <w:rPr>
                <w:sz w:val="24"/>
                <w:lang w:eastAsia="zh-TW"/>
              </w:rPr>
              <w:t>第二十六條移列</w:t>
            </w:r>
            <w:proofErr w:type="gramEnd"/>
            <w:r>
              <w:rPr>
                <w:sz w:val="24"/>
                <w:lang w:eastAsia="zh-TW"/>
              </w:rPr>
              <w:t>修正條文第四十一條，</w:t>
            </w:r>
            <w:r>
              <w:rPr>
                <w:sz w:val="24"/>
                <w:lang w:eastAsia="zh-TW"/>
              </w:rPr>
              <w:t xml:space="preserve"> </w:t>
            </w:r>
            <w:proofErr w:type="gramStart"/>
            <w:r>
              <w:rPr>
                <w:sz w:val="24"/>
                <w:lang w:eastAsia="zh-TW"/>
              </w:rPr>
              <w:t>酌作文字</w:t>
            </w:r>
            <w:proofErr w:type="gramEnd"/>
            <w:r>
              <w:rPr>
                <w:sz w:val="24"/>
                <w:lang w:eastAsia="zh-TW"/>
              </w:rPr>
              <w:t>修正。</w:t>
            </w:r>
          </w:p>
        </w:tc>
      </w:tr>
    </w:tbl>
    <w:p w14:paraId="068D9BC5" w14:textId="77777777" w:rsidR="0095215A" w:rsidRDefault="0095215A">
      <w:pPr>
        <w:rPr>
          <w:sz w:val="24"/>
          <w:lang w:eastAsia="zh-TW"/>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576AE1F3" w14:textId="77777777">
        <w:trPr>
          <w:trHeight w:hRule="exact" w:val="3132"/>
        </w:trPr>
        <w:tc>
          <w:tcPr>
            <w:tcW w:w="2926" w:type="dxa"/>
          </w:tcPr>
          <w:p w14:paraId="019D832D" w14:textId="77777777" w:rsidR="0095215A" w:rsidRDefault="000349F6">
            <w:pPr>
              <w:pStyle w:val="TableParagraph"/>
              <w:spacing w:line="275" w:lineRule="exact"/>
              <w:ind w:left="839"/>
              <w:jc w:val="left"/>
              <w:rPr>
                <w:sz w:val="24"/>
                <w:lang w:eastAsia="zh-TW"/>
              </w:rPr>
            </w:pPr>
            <w:r>
              <w:rPr>
                <w:sz w:val="24"/>
                <w:lang w:eastAsia="zh-TW"/>
              </w:rPr>
              <w:lastRenderedPageBreak/>
              <w:t>限期改善，仍繼續</w:t>
            </w:r>
          </w:p>
          <w:p w14:paraId="12BE0814" w14:textId="77777777" w:rsidR="0095215A" w:rsidRDefault="000349F6">
            <w:pPr>
              <w:pStyle w:val="TableParagraph"/>
              <w:spacing w:before="16"/>
              <w:ind w:left="331" w:right="96" w:firstLine="508"/>
              <w:jc w:val="left"/>
              <w:rPr>
                <w:sz w:val="24"/>
                <w:lang w:eastAsia="zh-TW"/>
              </w:rPr>
            </w:pPr>
            <w:r>
              <w:rPr>
                <w:sz w:val="24"/>
                <w:lang w:eastAsia="zh-TW"/>
              </w:rPr>
              <w:t>違反本法規定。</w:t>
            </w:r>
            <w:r>
              <w:rPr>
                <w:sz w:val="24"/>
                <w:lang w:eastAsia="zh-TW"/>
              </w:rPr>
              <w:t xml:space="preserve"> </w:t>
            </w:r>
            <w:r>
              <w:rPr>
                <w:spacing w:val="8"/>
                <w:sz w:val="24"/>
                <w:lang w:eastAsia="zh-TW"/>
              </w:rPr>
              <w:t>二、未依規定</w:t>
            </w:r>
            <w:r>
              <w:rPr>
                <w:spacing w:val="7"/>
                <w:sz w:val="24"/>
                <w:u w:val="single"/>
                <w:lang w:eastAsia="zh-TW"/>
              </w:rPr>
              <w:t>循環</w:t>
            </w:r>
            <w:r>
              <w:rPr>
                <w:spacing w:val="7"/>
                <w:sz w:val="24"/>
                <w:lang w:eastAsia="zh-TW"/>
              </w:rPr>
              <w:t>利用</w:t>
            </w:r>
          </w:p>
          <w:p w14:paraId="1F48999F" w14:textId="77777777" w:rsidR="0095215A" w:rsidRDefault="000349F6">
            <w:pPr>
              <w:pStyle w:val="TableParagraph"/>
              <w:ind w:left="839"/>
              <w:jc w:val="left"/>
              <w:rPr>
                <w:sz w:val="24"/>
                <w:lang w:eastAsia="zh-TW"/>
              </w:rPr>
            </w:pPr>
            <w:r>
              <w:rPr>
                <w:sz w:val="24"/>
                <w:lang w:eastAsia="zh-TW"/>
              </w:rPr>
              <w:t>再生資源，嚴重污染環境。</w:t>
            </w:r>
          </w:p>
          <w:p w14:paraId="3F3A2A23" w14:textId="77777777" w:rsidR="0095215A" w:rsidRDefault="000349F6">
            <w:pPr>
              <w:pStyle w:val="TableParagraph"/>
              <w:ind w:left="839" w:hanging="509"/>
              <w:jc w:val="left"/>
              <w:rPr>
                <w:sz w:val="24"/>
                <w:lang w:eastAsia="zh-TW"/>
              </w:rPr>
            </w:pPr>
            <w:r>
              <w:rPr>
                <w:sz w:val="24"/>
                <w:lang w:eastAsia="zh-TW"/>
              </w:rPr>
              <w:t>三、申請、申報及記錄之文件虛偽不實。</w:t>
            </w:r>
          </w:p>
          <w:p w14:paraId="356F59D8" w14:textId="77777777" w:rsidR="0095215A" w:rsidRDefault="000349F6">
            <w:pPr>
              <w:pStyle w:val="TableParagraph"/>
              <w:spacing w:before="2"/>
              <w:ind w:left="839" w:hanging="509"/>
              <w:jc w:val="left"/>
              <w:rPr>
                <w:sz w:val="24"/>
                <w:lang w:eastAsia="zh-TW"/>
              </w:rPr>
            </w:pPr>
            <w:r>
              <w:rPr>
                <w:sz w:val="24"/>
                <w:lang w:eastAsia="zh-TW"/>
              </w:rPr>
              <w:t>四、其他經主管機關認定。</w:t>
            </w:r>
          </w:p>
        </w:tc>
        <w:tc>
          <w:tcPr>
            <w:tcW w:w="2926" w:type="dxa"/>
          </w:tcPr>
          <w:p w14:paraId="0BD67C74" w14:textId="77777777" w:rsidR="0095215A" w:rsidRDefault="000349F6">
            <w:pPr>
              <w:pStyle w:val="TableParagraph"/>
              <w:spacing w:line="275" w:lineRule="exact"/>
              <w:ind w:left="0" w:right="96"/>
              <w:jc w:val="right"/>
              <w:rPr>
                <w:sz w:val="24"/>
                <w:lang w:eastAsia="zh-TW"/>
              </w:rPr>
            </w:pPr>
            <w:r>
              <w:rPr>
                <w:sz w:val="24"/>
                <w:lang w:eastAsia="zh-TW"/>
              </w:rPr>
              <w:t>限期改善，仍繼續</w:t>
            </w:r>
          </w:p>
          <w:p w14:paraId="3E711E78" w14:textId="77777777" w:rsidR="0095215A" w:rsidRDefault="000349F6">
            <w:pPr>
              <w:pStyle w:val="TableParagraph"/>
              <w:spacing w:before="16"/>
              <w:ind w:left="331" w:right="96" w:firstLine="508"/>
              <w:jc w:val="right"/>
              <w:rPr>
                <w:sz w:val="24"/>
                <w:lang w:eastAsia="zh-TW"/>
              </w:rPr>
            </w:pPr>
            <w:r>
              <w:rPr>
                <w:sz w:val="24"/>
                <w:lang w:eastAsia="zh-TW"/>
              </w:rPr>
              <w:t>違反本法規定</w:t>
            </w:r>
            <w:r>
              <w:rPr>
                <w:sz w:val="24"/>
                <w:u w:val="single"/>
                <w:lang w:eastAsia="zh-TW"/>
              </w:rPr>
              <w:t>者</w:t>
            </w:r>
            <w:r>
              <w:rPr>
                <w:sz w:val="24"/>
                <w:lang w:eastAsia="zh-TW"/>
              </w:rPr>
              <w:t>。二、未依規定回收再利用再生資源，嚴重</w:t>
            </w:r>
          </w:p>
          <w:p w14:paraId="14AAC181" w14:textId="77777777" w:rsidR="0095215A" w:rsidRDefault="000349F6">
            <w:pPr>
              <w:pStyle w:val="TableParagraph"/>
              <w:spacing w:line="296" w:lineRule="exact"/>
              <w:ind w:left="840"/>
              <w:jc w:val="left"/>
              <w:rPr>
                <w:sz w:val="24"/>
                <w:lang w:eastAsia="zh-TW"/>
              </w:rPr>
            </w:pPr>
            <w:r>
              <w:rPr>
                <w:sz w:val="24"/>
                <w:lang w:eastAsia="zh-TW"/>
              </w:rPr>
              <w:t>污染環境</w:t>
            </w:r>
            <w:r>
              <w:rPr>
                <w:sz w:val="24"/>
                <w:u w:val="single"/>
                <w:lang w:eastAsia="zh-TW"/>
              </w:rPr>
              <w:t>者</w:t>
            </w:r>
            <w:r>
              <w:rPr>
                <w:sz w:val="24"/>
                <w:lang w:eastAsia="zh-TW"/>
              </w:rPr>
              <w:t>。</w:t>
            </w:r>
          </w:p>
          <w:p w14:paraId="75CE3885" w14:textId="77777777" w:rsidR="0095215A" w:rsidRDefault="000349F6">
            <w:pPr>
              <w:pStyle w:val="TableParagraph"/>
              <w:spacing w:line="240" w:lineRule="auto"/>
              <w:ind w:left="840" w:right="96" w:hanging="509"/>
              <w:rPr>
                <w:sz w:val="24"/>
                <w:lang w:eastAsia="zh-TW"/>
              </w:rPr>
            </w:pPr>
            <w:r>
              <w:rPr>
                <w:sz w:val="24"/>
                <w:lang w:eastAsia="zh-TW"/>
              </w:rPr>
              <w:t>三、申請、申報及記錄之文件虛偽不實</w:t>
            </w:r>
            <w:r>
              <w:rPr>
                <w:sz w:val="24"/>
                <w:u w:val="single"/>
                <w:lang w:eastAsia="zh-TW"/>
              </w:rPr>
              <w:t>者</w:t>
            </w:r>
            <w:r>
              <w:rPr>
                <w:sz w:val="24"/>
                <w:lang w:eastAsia="zh-TW"/>
              </w:rPr>
              <w:t>。</w:t>
            </w:r>
          </w:p>
          <w:p w14:paraId="035B2B2D" w14:textId="77777777" w:rsidR="0095215A" w:rsidRDefault="000349F6">
            <w:pPr>
              <w:pStyle w:val="TableParagraph"/>
              <w:spacing w:before="16"/>
              <w:ind w:left="840" w:right="96" w:hanging="509"/>
              <w:rPr>
                <w:sz w:val="24"/>
                <w:lang w:eastAsia="zh-TW"/>
              </w:rPr>
            </w:pPr>
            <w:r>
              <w:rPr>
                <w:sz w:val="24"/>
                <w:lang w:eastAsia="zh-TW"/>
              </w:rPr>
              <w:t>四、其他經主管機關認定者。</w:t>
            </w:r>
          </w:p>
        </w:tc>
        <w:tc>
          <w:tcPr>
            <w:tcW w:w="2926" w:type="dxa"/>
          </w:tcPr>
          <w:p w14:paraId="5B93FD57" w14:textId="77777777" w:rsidR="0095215A" w:rsidRDefault="0095215A">
            <w:pPr>
              <w:rPr>
                <w:lang w:eastAsia="zh-TW"/>
              </w:rPr>
            </w:pPr>
          </w:p>
        </w:tc>
      </w:tr>
      <w:tr w:rsidR="0095215A" w14:paraId="06DB0BB6" w14:textId="77777777">
        <w:trPr>
          <w:trHeight w:hRule="exact" w:val="1882"/>
        </w:trPr>
        <w:tc>
          <w:tcPr>
            <w:tcW w:w="2926" w:type="dxa"/>
          </w:tcPr>
          <w:p w14:paraId="3A6AFDF8" w14:textId="77777777" w:rsidR="0095215A" w:rsidRDefault="0095215A">
            <w:pPr>
              <w:rPr>
                <w:lang w:eastAsia="zh-TW"/>
              </w:rPr>
            </w:pPr>
          </w:p>
        </w:tc>
        <w:tc>
          <w:tcPr>
            <w:tcW w:w="2926" w:type="dxa"/>
          </w:tcPr>
          <w:p w14:paraId="359DF301" w14:textId="77777777" w:rsidR="0095215A" w:rsidRDefault="000349F6">
            <w:pPr>
              <w:pStyle w:val="TableParagraph"/>
              <w:tabs>
                <w:tab w:val="left" w:pos="1612"/>
              </w:tabs>
              <w:spacing w:line="275" w:lineRule="exact"/>
              <w:ind w:hanging="240"/>
              <w:jc w:val="left"/>
              <w:rPr>
                <w:sz w:val="24"/>
                <w:lang w:eastAsia="zh-TW"/>
              </w:rPr>
            </w:pPr>
            <w:r>
              <w:rPr>
                <w:sz w:val="24"/>
                <w:lang w:eastAsia="zh-TW"/>
              </w:rPr>
              <w:t>第二十八條</w:t>
            </w:r>
            <w:r>
              <w:rPr>
                <w:sz w:val="24"/>
                <w:lang w:eastAsia="zh-TW"/>
              </w:rPr>
              <w:tab/>
            </w:r>
            <w:r>
              <w:rPr>
                <w:sz w:val="24"/>
                <w:lang w:eastAsia="zh-TW"/>
              </w:rPr>
              <w:t>依本法所處</w:t>
            </w:r>
          </w:p>
          <w:p w14:paraId="07803406" w14:textId="77777777" w:rsidR="0095215A" w:rsidRDefault="000349F6">
            <w:pPr>
              <w:pStyle w:val="TableParagraph"/>
              <w:spacing w:before="1" w:line="237" w:lineRule="auto"/>
              <w:ind w:right="103"/>
              <w:rPr>
                <w:sz w:val="24"/>
                <w:lang w:eastAsia="zh-TW"/>
              </w:rPr>
            </w:pPr>
            <w:r>
              <w:rPr>
                <w:sz w:val="24"/>
                <w:lang w:eastAsia="zh-TW"/>
              </w:rPr>
              <w:t>之罰鍰，經限期繳納，</w:t>
            </w:r>
            <w:r>
              <w:rPr>
                <w:sz w:val="24"/>
                <w:lang w:eastAsia="zh-TW"/>
              </w:rPr>
              <w:t xml:space="preserve"> </w:t>
            </w:r>
            <w:r>
              <w:rPr>
                <w:sz w:val="24"/>
                <w:lang w:eastAsia="zh-TW"/>
              </w:rPr>
              <w:t>屆期仍不繳納者，依法移送強制執行。</w:t>
            </w:r>
          </w:p>
        </w:tc>
        <w:tc>
          <w:tcPr>
            <w:tcW w:w="2926" w:type="dxa"/>
          </w:tcPr>
          <w:p w14:paraId="5C5888AB"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本條刪除</w:t>
            </w:r>
            <w:r>
              <w:rPr>
                <w:sz w:val="24"/>
                <w:lang w:eastAsia="zh-TW"/>
              </w:rPr>
              <w:t>。</w:t>
            </w:r>
          </w:p>
          <w:p w14:paraId="4B7FF4B1" w14:textId="77777777" w:rsidR="0095215A" w:rsidRDefault="000349F6">
            <w:pPr>
              <w:pStyle w:val="TableParagraph"/>
              <w:spacing w:before="1" w:line="237" w:lineRule="auto"/>
              <w:ind w:left="583" w:right="89" w:hanging="480"/>
              <w:rPr>
                <w:sz w:val="24"/>
                <w:lang w:eastAsia="zh-TW"/>
              </w:rPr>
            </w:pPr>
            <w:r>
              <w:rPr>
                <w:sz w:val="24"/>
                <w:lang w:eastAsia="zh-TW"/>
              </w:rPr>
              <w:t>二、公法上金錢給付義務之強制執行程序，依行政執行法相關規定辦理，無明文必要，</w:t>
            </w:r>
            <w:r>
              <w:rPr>
                <w:sz w:val="24"/>
                <w:lang w:eastAsia="zh-TW"/>
              </w:rPr>
              <w:t xml:space="preserve"> </w:t>
            </w:r>
            <w:proofErr w:type="gramStart"/>
            <w:r>
              <w:rPr>
                <w:sz w:val="24"/>
                <w:lang w:eastAsia="zh-TW"/>
              </w:rPr>
              <w:t>爰</w:t>
            </w:r>
            <w:proofErr w:type="gramEnd"/>
            <w:r>
              <w:rPr>
                <w:sz w:val="24"/>
                <w:lang w:eastAsia="zh-TW"/>
              </w:rPr>
              <w:t>予刪除。</w:t>
            </w:r>
          </w:p>
        </w:tc>
      </w:tr>
      <w:tr w:rsidR="0095215A" w14:paraId="42C03340" w14:textId="77777777">
        <w:trPr>
          <w:trHeight w:hRule="exact" w:val="3759"/>
        </w:trPr>
        <w:tc>
          <w:tcPr>
            <w:tcW w:w="2926" w:type="dxa"/>
          </w:tcPr>
          <w:p w14:paraId="1C5CFDB1" w14:textId="77777777" w:rsidR="0095215A" w:rsidRDefault="000349F6">
            <w:pPr>
              <w:pStyle w:val="TableParagraph"/>
              <w:tabs>
                <w:tab w:val="left" w:pos="1598"/>
              </w:tabs>
              <w:spacing w:line="277" w:lineRule="exact"/>
              <w:ind w:left="331" w:hanging="228"/>
              <w:jc w:val="left"/>
              <w:rPr>
                <w:sz w:val="24"/>
                <w:lang w:eastAsia="zh-TW"/>
              </w:rPr>
            </w:pPr>
            <w:r>
              <w:rPr>
                <w:spacing w:val="4"/>
                <w:sz w:val="24"/>
                <w:lang w:eastAsia="zh-TW"/>
              </w:rPr>
              <w:t>第</w:t>
            </w:r>
            <w:r>
              <w:rPr>
                <w:spacing w:val="4"/>
                <w:sz w:val="24"/>
                <w:u w:val="single"/>
                <w:lang w:eastAsia="zh-TW"/>
              </w:rPr>
              <w:t>四十六</w:t>
            </w:r>
            <w:r>
              <w:rPr>
                <w:sz w:val="24"/>
                <w:lang w:eastAsia="zh-TW"/>
              </w:rPr>
              <w:t>條</w:t>
            </w:r>
            <w:r>
              <w:rPr>
                <w:sz w:val="24"/>
                <w:lang w:eastAsia="zh-TW"/>
              </w:rPr>
              <w:tab/>
            </w:r>
            <w:r>
              <w:rPr>
                <w:sz w:val="24"/>
                <w:lang w:eastAsia="zh-TW"/>
              </w:rPr>
              <w:t>本</w:t>
            </w:r>
            <w:r>
              <w:rPr>
                <w:spacing w:val="4"/>
                <w:sz w:val="24"/>
                <w:lang w:eastAsia="zh-TW"/>
              </w:rPr>
              <w:t>法</w:t>
            </w:r>
            <w:r>
              <w:rPr>
                <w:sz w:val="24"/>
                <w:lang w:eastAsia="zh-TW"/>
              </w:rPr>
              <w:t>所</w:t>
            </w:r>
            <w:r>
              <w:rPr>
                <w:spacing w:val="4"/>
                <w:sz w:val="24"/>
                <w:lang w:eastAsia="zh-TW"/>
              </w:rPr>
              <w:t>定</w:t>
            </w:r>
            <w:r>
              <w:rPr>
                <w:sz w:val="24"/>
                <w:lang w:eastAsia="zh-TW"/>
              </w:rPr>
              <w:t>之</w:t>
            </w:r>
          </w:p>
          <w:p w14:paraId="367D2819" w14:textId="77777777" w:rsidR="0095215A" w:rsidRDefault="000349F6">
            <w:pPr>
              <w:pStyle w:val="TableParagraph"/>
              <w:spacing w:before="15"/>
              <w:ind w:left="331" w:right="95"/>
              <w:rPr>
                <w:sz w:val="24"/>
                <w:lang w:eastAsia="zh-TW"/>
              </w:rPr>
            </w:pPr>
            <w:r>
              <w:rPr>
                <w:sz w:val="24"/>
                <w:lang w:eastAsia="zh-TW"/>
              </w:rPr>
              <w:t>處罰，除</w:t>
            </w:r>
            <w:r>
              <w:rPr>
                <w:sz w:val="24"/>
                <w:u w:val="single"/>
                <w:lang w:eastAsia="zh-TW"/>
              </w:rPr>
              <w:t>另有規定</w:t>
            </w:r>
            <w:r>
              <w:rPr>
                <w:sz w:val="24"/>
                <w:lang w:eastAsia="zh-TW"/>
              </w:rPr>
              <w:t>外，</w:t>
            </w:r>
            <w:r>
              <w:rPr>
                <w:sz w:val="24"/>
                <w:lang w:eastAsia="zh-TW"/>
              </w:rPr>
              <w:t xml:space="preserve"> </w:t>
            </w:r>
            <w:r>
              <w:rPr>
                <w:sz w:val="24"/>
                <w:lang w:eastAsia="zh-TW"/>
              </w:rPr>
              <w:t>由直轄市或縣（市）主管機關</w:t>
            </w:r>
            <w:r>
              <w:rPr>
                <w:sz w:val="24"/>
                <w:u w:val="single"/>
                <w:lang w:eastAsia="zh-TW"/>
              </w:rPr>
              <w:t>為</w:t>
            </w:r>
            <w:r>
              <w:rPr>
                <w:sz w:val="24"/>
                <w:lang w:eastAsia="zh-TW"/>
              </w:rPr>
              <w:t>之。</w:t>
            </w:r>
          </w:p>
        </w:tc>
        <w:tc>
          <w:tcPr>
            <w:tcW w:w="2926" w:type="dxa"/>
          </w:tcPr>
          <w:p w14:paraId="7A7814C8" w14:textId="77777777" w:rsidR="0095215A" w:rsidRDefault="000349F6">
            <w:pPr>
              <w:pStyle w:val="TableParagraph"/>
              <w:tabs>
                <w:tab w:val="left" w:pos="1612"/>
              </w:tabs>
              <w:spacing w:line="277" w:lineRule="exact"/>
              <w:ind w:hanging="240"/>
              <w:jc w:val="left"/>
              <w:rPr>
                <w:sz w:val="24"/>
                <w:lang w:eastAsia="zh-TW"/>
              </w:rPr>
            </w:pPr>
            <w:r>
              <w:rPr>
                <w:sz w:val="24"/>
                <w:lang w:eastAsia="zh-TW"/>
              </w:rPr>
              <w:t>第二十九條</w:t>
            </w:r>
            <w:r>
              <w:rPr>
                <w:sz w:val="24"/>
                <w:lang w:eastAsia="zh-TW"/>
              </w:rPr>
              <w:tab/>
            </w:r>
            <w:r>
              <w:rPr>
                <w:sz w:val="24"/>
                <w:u w:val="single"/>
                <w:lang w:eastAsia="zh-TW"/>
              </w:rPr>
              <w:t>依本法應執</w:t>
            </w:r>
          </w:p>
          <w:p w14:paraId="6BC2245B" w14:textId="77777777" w:rsidR="0095215A" w:rsidRDefault="000349F6">
            <w:pPr>
              <w:pStyle w:val="TableParagraph"/>
              <w:spacing w:before="15"/>
              <w:ind w:right="101"/>
              <w:rPr>
                <w:sz w:val="24"/>
                <w:lang w:eastAsia="zh-TW"/>
              </w:rPr>
            </w:pPr>
            <w:r>
              <w:rPr>
                <w:spacing w:val="5"/>
                <w:sz w:val="24"/>
                <w:u w:val="single"/>
                <w:lang w:eastAsia="zh-TW"/>
              </w:rPr>
              <w:t>行之取締、</w:t>
            </w:r>
            <w:proofErr w:type="gramStart"/>
            <w:r>
              <w:rPr>
                <w:spacing w:val="5"/>
                <w:sz w:val="24"/>
                <w:u w:val="single"/>
                <w:lang w:eastAsia="zh-TW"/>
              </w:rPr>
              <w:t>蒐</w:t>
            </w:r>
            <w:proofErr w:type="gramEnd"/>
            <w:r>
              <w:rPr>
                <w:spacing w:val="5"/>
                <w:sz w:val="24"/>
                <w:u w:val="single"/>
                <w:lang w:eastAsia="zh-TW"/>
              </w:rPr>
              <w:t>證、移送等事項，由主管機關或</w:t>
            </w:r>
            <w:r>
              <w:rPr>
                <w:spacing w:val="-238"/>
                <w:sz w:val="24"/>
                <w:u w:val="single"/>
                <w:lang w:eastAsia="zh-TW"/>
              </w:rPr>
              <w:t>目</w:t>
            </w:r>
            <w:r>
              <w:rPr>
                <w:spacing w:val="29"/>
                <w:sz w:val="24"/>
                <w:u w:val="single"/>
                <w:lang w:eastAsia="zh-TW"/>
              </w:rPr>
              <w:t>的事業主管機關辦理。</w:t>
            </w:r>
          </w:p>
          <w:p w14:paraId="11F99FE3" w14:textId="77777777" w:rsidR="0095215A" w:rsidRDefault="000349F6">
            <w:pPr>
              <w:pStyle w:val="TableParagraph"/>
              <w:ind w:right="94" w:firstLine="480"/>
              <w:rPr>
                <w:sz w:val="24"/>
                <w:lang w:eastAsia="zh-TW"/>
              </w:rPr>
            </w:pPr>
            <w:r>
              <w:rPr>
                <w:sz w:val="24"/>
                <w:lang w:eastAsia="zh-TW"/>
              </w:rPr>
              <w:t>本法所定之處罰，</w:t>
            </w:r>
            <w:r>
              <w:rPr>
                <w:sz w:val="24"/>
                <w:lang w:eastAsia="zh-TW"/>
              </w:rPr>
              <w:t xml:space="preserve"> </w:t>
            </w:r>
            <w:r>
              <w:rPr>
                <w:sz w:val="24"/>
                <w:lang w:eastAsia="zh-TW"/>
              </w:rPr>
              <w:t>除目的事業主管機關處罰外，由直轄市或縣</w:t>
            </w:r>
          </w:p>
          <w:p w14:paraId="30777F70" w14:textId="77777777" w:rsidR="0095215A" w:rsidRDefault="000349F6">
            <w:pPr>
              <w:pStyle w:val="TableParagraph"/>
              <w:spacing w:line="297" w:lineRule="exact"/>
              <w:rPr>
                <w:sz w:val="24"/>
                <w:lang w:eastAsia="zh-TW"/>
              </w:rPr>
            </w:pPr>
            <w:r>
              <w:rPr>
                <w:sz w:val="24"/>
                <w:lang w:eastAsia="zh-TW"/>
              </w:rPr>
              <w:t>（市）主管機關處罰</w:t>
            </w:r>
          </w:p>
          <w:p w14:paraId="7360B976" w14:textId="77777777" w:rsidR="0095215A" w:rsidRDefault="000349F6">
            <w:pPr>
              <w:pStyle w:val="TableParagraph"/>
              <w:spacing w:line="313" w:lineRule="exact"/>
              <w:rPr>
                <w:sz w:val="24"/>
                <w:lang w:eastAsia="zh-TW"/>
              </w:rPr>
            </w:pPr>
            <w:r>
              <w:rPr>
                <w:sz w:val="24"/>
                <w:lang w:eastAsia="zh-TW"/>
              </w:rPr>
              <w:t>之。</w:t>
            </w:r>
          </w:p>
        </w:tc>
        <w:tc>
          <w:tcPr>
            <w:tcW w:w="2926" w:type="dxa"/>
          </w:tcPr>
          <w:p w14:paraId="60B7D289" w14:textId="77777777" w:rsidR="0095215A" w:rsidRDefault="000349F6">
            <w:pPr>
              <w:pStyle w:val="TableParagraph"/>
              <w:spacing w:line="277" w:lineRule="exact"/>
              <w:ind w:left="103"/>
              <w:jc w:val="left"/>
              <w:rPr>
                <w:sz w:val="24"/>
                <w:lang w:eastAsia="zh-TW"/>
              </w:rPr>
            </w:pPr>
            <w:r>
              <w:rPr>
                <w:sz w:val="24"/>
                <w:lang w:eastAsia="zh-TW"/>
              </w:rPr>
              <w:t>一、條次變更。</w:t>
            </w:r>
          </w:p>
          <w:p w14:paraId="0714B68D" w14:textId="77777777" w:rsidR="0095215A" w:rsidRDefault="000349F6">
            <w:pPr>
              <w:pStyle w:val="TableParagraph"/>
              <w:spacing w:before="15"/>
              <w:ind w:left="583" w:right="98" w:hanging="480"/>
              <w:rPr>
                <w:sz w:val="24"/>
                <w:lang w:eastAsia="zh-TW"/>
              </w:rPr>
            </w:pPr>
            <w:r>
              <w:rPr>
                <w:sz w:val="24"/>
                <w:lang w:eastAsia="zh-TW"/>
              </w:rPr>
              <w:t>二、考量修正條文第八條已定明行政檢查權責，</w:t>
            </w:r>
            <w:proofErr w:type="gramStart"/>
            <w:r>
              <w:rPr>
                <w:sz w:val="24"/>
                <w:lang w:eastAsia="zh-TW"/>
              </w:rPr>
              <w:t>爰</w:t>
            </w:r>
            <w:proofErr w:type="gramEnd"/>
            <w:r>
              <w:rPr>
                <w:sz w:val="24"/>
                <w:lang w:eastAsia="zh-TW"/>
              </w:rPr>
              <w:t>刪除第一項規定。</w:t>
            </w:r>
          </w:p>
          <w:p w14:paraId="40ABFE76" w14:textId="77777777" w:rsidR="0095215A" w:rsidRDefault="000349F6">
            <w:pPr>
              <w:pStyle w:val="TableParagraph"/>
              <w:ind w:left="583" w:right="89" w:hanging="480"/>
              <w:rPr>
                <w:sz w:val="24"/>
                <w:lang w:eastAsia="zh-TW"/>
              </w:rPr>
            </w:pPr>
            <w:r>
              <w:rPr>
                <w:sz w:val="24"/>
                <w:lang w:eastAsia="zh-TW"/>
              </w:rPr>
              <w:t>三、本法處罰之執行機關，除修正條文第四十條至第四十二條已定明處罰機關外，由</w:t>
            </w:r>
          </w:p>
          <w:p w14:paraId="214DDA66" w14:textId="77777777" w:rsidR="0095215A" w:rsidRDefault="000349F6">
            <w:pPr>
              <w:pStyle w:val="TableParagraph"/>
              <w:spacing w:before="1"/>
              <w:ind w:left="583" w:right="99"/>
              <w:rPr>
                <w:sz w:val="24"/>
                <w:lang w:eastAsia="zh-TW"/>
              </w:rPr>
            </w:pPr>
            <w:r>
              <w:rPr>
                <w:sz w:val="24"/>
                <w:lang w:eastAsia="zh-TW"/>
              </w:rPr>
              <w:t>直轄市或縣（市）主管機關處罰，</w:t>
            </w:r>
            <w:proofErr w:type="gramStart"/>
            <w:r>
              <w:rPr>
                <w:sz w:val="24"/>
                <w:lang w:eastAsia="zh-TW"/>
              </w:rPr>
              <w:t>爰</w:t>
            </w:r>
            <w:proofErr w:type="gramEnd"/>
            <w:r>
              <w:rPr>
                <w:sz w:val="24"/>
                <w:lang w:eastAsia="zh-TW"/>
              </w:rPr>
              <w:t>修正現行第二項規定。</w:t>
            </w:r>
          </w:p>
        </w:tc>
      </w:tr>
      <w:tr w:rsidR="0095215A" w14:paraId="2D295D42" w14:textId="77777777">
        <w:trPr>
          <w:trHeight w:hRule="exact" w:val="1258"/>
        </w:trPr>
        <w:tc>
          <w:tcPr>
            <w:tcW w:w="2926" w:type="dxa"/>
          </w:tcPr>
          <w:p w14:paraId="627B00EE" w14:textId="77777777" w:rsidR="0095215A" w:rsidRDefault="000349F6">
            <w:pPr>
              <w:pStyle w:val="TableParagraph"/>
              <w:tabs>
                <w:tab w:val="left" w:pos="1610"/>
              </w:tabs>
              <w:spacing w:line="275" w:lineRule="exact"/>
              <w:ind w:left="331" w:hanging="228"/>
              <w:jc w:val="left"/>
              <w:rPr>
                <w:sz w:val="24"/>
                <w:lang w:eastAsia="zh-TW"/>
              </w:rPr>
            </w:pPr>
            <w:r>
              <w:rPr>
                <w:sz w:val="24"/>
                <w:lang w:eastAsia="zh-TW"/>
              </w:rPr>
              <w:t>第四十七條</w:t>
            </w:r>
            <w:r>
              <w:rPr>
                <w:sz w:val="24"/>
                <w:lang w:eastAsia="zh-TW"/>
              </w:rPr>
              <w:tab/>
            </w:r>
            <w:r>
              <w:rPr>
                <w:sz w:val="24"/>
                <w:lang w:eastAsia="zh-TW"/>
              </w:rPr>
              <w:t>依本法所定</w:t>
            </w:r>
          </w:p>
          <w:p w14:paraId="23DF8CC5" w14:textId="77777777" w:rsidR="0095215A" w:rsidRDefault="000349F6">
            <w:pPr>
              <w:pStyle w:val="TableParagraph"/>
              <w:spacing w:before="15"/>
              <w:ind w:left="331" w:right="103"/>
              <w:rPr>
                <w:sz w:val="24"/>
                <w:lang w:eastAsia="zh-TW"/>
              </w:rPr>
            </w:pPr>
            <w:r>
              <w:rPr>
                <w:sz w:val="24"/>
                <w:lang w:eastAsia="zh-TW"/>
              </w:rPr>
              <w:t>罰鍰裁罰基準等相關事項之準則，由中央主管機關定之。</w:t>
            </w:r>
          </w:p>
        </w:tc>
        <w:tc>
          <w:tcPr>
            <w:tcW w:w="2926" w:type="dxa"/>
          </w:tcPr>
          <w:p w14:paraId="52282108" w14:textId="77777777" w:rsidR="0095215A" w:rsidRDefault="0095215A">
            <w:pPr>
              <w:rPr>
                <w:lang w:eastAsia="zh-TW"/>
              </w:rPr>
            </w:pPr>
          </w:p>
        </w:tc>
        <w:tc>
          <w:tcPr>
            <w:tcW w:w="2926" w:type="dxa"/>
          </w:tcPr>
          <w:p w14:paraId="688803F9"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450D6004" w14:textId="77777777" w:rsidR="0095215A" w:rsidRDefault="000349F6">
            <w:pPr>
              <w:pStyle w:val="TableParagraph"/>
              <w:spacing w:before="15"/>
              <w:ind w:left="583" w:right="101" w:hanging="480"/>
              <w:rPr>
                <w:sz w:val="24"/>
                <w:lang w:eastAsia="zh-TW"/>
              </w:rPr>
            </w:pPr>
            <w:r>
              <w:rPr>
                <w:sz w:val="24"/>
                <w:lang w:eastAsia="zh-TW"/>
              </w:rPr>
              <w:t>二、為適切裁罰，定明中央主管機關訂定裁罰準則之授權依據。</w:t>
            </w:r>
          </w:p>
        </w:tc>
      </w:tr>
      <w:tr w:rsidR="0095215A" w14:paraId="28046002" w14:textId="77777777">
        <w:trPr>
          <w:trHeight w:hRule="exact" w:val="322"/>
        </w:trPr>
        <w:tc>
          <w:tcPr>
            <w:tcW w:w="2926" w:type="dxa"/>
          </w:tcPr>
          <w:p w14:paraId="26EB84B8" w14:textId="77777777" w:rsidR="0095215A" w:rsidRDefault="000349F6">
            <w:pPr>
              <w:pStyle w:val="TableParagraph"/>
              <w:tabs>
                <w:tab w:val="left" w:pos="1063"/>
              </w:tabs>
              <w:spacing w:line="276" w:lineRule="exact"/>
              <w:ind w:left="103"/>
              <w:jc w:val="left"/>
              <w:rPr>
                <w:sz w:val="24"/>
              </w:rPr>
            </w:pPr>
            <w:proofErr w:type="spellStart"/>
            <w:r>
              <w:rPr>
                <w:sz w:val="24"/>
              </w:rPr>
              <w:t>第</w:t>
            </w:r>
            <w:r>
              <w:rPr>
                <w:sz w:val="24"/>
                <w:u w:val="single"/>
              </w:rPr>
              <w:t>七</w:t>
            </w:r>
            <w:r>
              <w:rPr>
                <w:sz w:val="24"/>
              </w:rPr>
              <w:t>章</w:t>
            </w:r>
            <w:proofErr w:type="spellEnd"/>
            <w:r>
              <w:rPr>
                <w:sz w:val="24"/>
              </w:rPr>
              <w:tab/>
            </w:r>
            <w:proofErr w:type="spellStart"/>
            <w:r>
              <w:rPr>
                <w:sz w:val="24"/>
              </w:rPr>
              <w:t>附則</w:t>
            </w:r>
            <w:proofErr w:type="spellEnd"/>
          </w:p>
        </w:tc>
        <w:tc>
          <w:tcPr>
            <w:tcW w:w="2926" w:type="dxa"/>
          </w:tcPr>
          <w:p w14:paraId="344F5538" w14:textId="77777777" w:rsidR="0095215A" w:rsidRDefault="000349F6">
            <w:pPr>
              <w:pStyle w:val="TableParagraph"/>
              <w:tabs>
                <w:tab w:val="left" w:pos="1063"/>
              </w:tabs>
              <w:spacing w:line="276" w:lineRule="exact"/>
              <w:ind w:left="103"/>
              <w:jc w:val="left"/>
              <w:rPr>
                <w:sz w:val="24"/>
              </w:rPr>
            </w:pPr>
            <w:proofErr w:type="spellStart"/>
            <w:r>
              <w:rPr>
                <w:sz w:val="24"/>
              </w:rPr>
              <w:t>第六章</w:t>
            </w:r>
            <w:proofErr w:type="spellEnd"/>
            <w:r>
              <w:rPr>
                <w:sz w:val="24"/>
              </w:rPr>
              <w:tab/>
            </w:r>
            <w:proofErr w:type="spellStart"/>
            <w:r>
              <w:rPr>
                <w:sz w:val="24"/>
              </w:rPr>
              <w:t>附則</w:t>
            </w:r>
            <w:proofErr w:type="spellEnd"/>
          </w:p>
        </w:tc>
        <w:tc>
          <w:tcPr>
            <w:tcW w:w="2926" w:type="dxa"/>
          </w:tcPr>
          <w:p w14:paraId="62851F08" w14:textId="77777777" w:rsidR="0095215A" w:rsidRDefault="000349F6">
            <w:pPr>
              <w:pStyle w:val="TableParagraph"/>
              <w:spacing w:line="276" w:lineRule="exact"/>
              <w:ind w:left="103"/>
              <w:jc w:val="left"/>
              <w:rPr>
                <w:sz w:val="24"/>
              </w:rPr>
            </w:pPr>
            <w:proofErr w:type="spellStart"/>
            <w:r>
              <w:rPr>
                <w:sz w:val="24"/>
              </w:rPr>
              <w:t>章次變更</w:t>
            </w:r>
            <w:proofErr w:type="spellEnd"/>
            <w:r>
              <w:rPr>
                <w:sz w:val="24"/>
              </w:rPr>
              <w:t>。</w:t>
            </w:r>
          </w:p>
        </w:tc>
      </w:tr>
      <w:tr w:rsidR="0095215A" w14:paraId="3D2FDDAD" w14:textId="77777777">
        <w:trPr>
          <w:trHeight w:hRule="exact" w:val="2509"/>
        </w:trPr>
        <w:tc>
          <w:tcPr>
            <w:tcW w:w="2926" w:type="dxa"/>
          </w:tcPr>
          <w:p w14:paraId="4AE3E7FF" w14:textId="77777777" w:rsidR="0095215A" w:rsidRDefault="000349F6">
            <w:pPr>
              <w:pStyle w:val="TableParagraph"/>
              <w:tabs>
                <w:tab w:val="left" w:pos="1850"/>
              </w:tabs>
              <w:spacing w:line="275" w:lineRule="exact"/>
              <w:ind w:hanging="240"/>
              <w:jc w:val="left"/>
              <w:rPr>
                <w:sz w:val="24"/>
                <w:lang w:eastAsia="zh-TW"/>
              </w:rPr>
            </w:pPr>
            <w:r>
              <w:rPr>
                <w:sz w:val="24"/>
                <w:lang w:eastAsia="zh-TW"/>
              </w:rPr>
              <w:t>第四十八條</w:t>
            </w:r>
            <w:r>
              <w:rPr>
                <w:sz w:val="24"/>
                <w:lang w:eastAsia="zh-TW"/>
              </w:rPr>
              <w:tab/>
            </w:r>
            <w:r>
              <w:rPr>
                <w:sz w:val="24"/>
                <w:lang w:eastAsia="zh-TW"/>
              </w:rPr>
              <w:t>主管機關</w:t>
            </w:r>
          </w:p>
          <w:p w14:paraId="2447EF1D" w14:textId="77777777" w:rsidR="0095215A" w:rsidRDefault="000349F6">
            <w:pPr>
              <w:pStyle w:val="TableParagraph"/>
              <w:spacing w:line="240" w:lineRule="auto"/>
              <w:ind w:right="101"/>
              <w:rPr>
                <w:sz w:val="24"/>
                <w:lang w:eastAsia="zh-TW"/>
              </w:rPr>
            </w:pPr>
            <w:r>
              <w:rPr>
                <w:sz w:val="24"/>
                <w:lang w:eastAsia="zh-TW"/>
              </w:rPr>
              <w:t>或目的事業主管機關依本法規定受理各項申請之審查，應收取審查費或證書費等規費。</w:t>
            </w:r>
          </w:p>
          <w:p w14:paraId="76ACFE54" w14:textId="77777777" w:rsidR="0095215A" w:rsidRDefault="000349F6">
            <w:pPr>
              <w:pStyle w:val="TableParagraph"/>
              <w:spacing w:before="15"/>
              <w:ind w:left="331" w:right="102" w:firstLine="492"/>
              <w:rPr>
                <w:sz w:val="24"/>
                <w:lang w:eastAsia="zh-TW"/>
              </w:rPr>
            </w:pPr>
            <w:r>
              <w:rPr>
                <w:sz w:val="24"/>
                <w:lang w:eastAsia="zh-TW"/>
              </w:rPr>
              <w:t>前項收費標準，由中央主管機關或中央目的事業主管機關定之。</w:t>
            </w:r>
          </w:p>
        </w:tc>
        <w:tc>
          <w:tcPr>
            <w:tcW w:w="2926" w:type="dxa"/>
          </w:tcPr>
          <w:p w14:paraId="65A5D1B4" w14:textId="77777777" w:rsidR="0095215A" w:rsidRDefault="0095215A">
            <w:pPr>
              <w:rPr>
                <w:lang w:eastAsia="zh-TW"/>
              </w:rPr>
            </w:pPr>
          </w:p>
        </w:tc>
        <w:tc>
          <w:tcPr>
            <w:tcW w:w="2926" w:type="dxa"/>
          </w:tcPr>
          <w:p w14:paraId="256AC387" w14:textId="77777777" w:rsidR="0095215A" w:rsidRDefault="000349F6">
            <w:pPr>
              <w:pStyle w:val="TableParagraph"/>
              <w:spacing w:line="275" w:lineRule="exact"/>
              <w:ind w:left="103"/>
              <w:jc w:val="left"/>
              <w:rPr>
                <w:sz w:val="24"/>
                <w:lang w:eastAsia="zh-TW"/>
              </w:rPr>
            </w:pPr>
            <w:r>
              <w:rPr>
                <w:sz w:val="24"/>
                <w:lang w:eastAsia="zh-TW"/>
              </w:rPr>
              <w:t>一、</w:t>
            </w:r>
            <w:r>
              <w:rPr>
                <w:sz w:val="24"/>
                <w:u w:val="single"/>
                <w:lang w:eastAsia="zh-TW"/>
              </w:rPr>
              <w:t>本條新增</w:t>
            </w:r>
            <w:r>
              <w:rPr>
                <w:sz w:val="24"/>
                <w:lang w:eastAsia="zh-TW"/>
              </w:rPr>
              <w:t>。</w:t>
            </w:r>
          </w:p>
          <w:p w14:paraId="0BDBE36B" w14:textId="77777777" w:rsidR="0095215A" w:rsidRDefault="000349F6">
            <w:pPr>
              <w:pStyle w:val="TableParagraph"/>
              <w:spacing w:line="240" w:lineRule="auto"/>
              <w:ind w:left="583" w:right="98" w:hanging="480"/>
              <w:rPr>
                <w:sz w:val="24"/>
                <w:lang w:eastAsia="zh-TW"/>
              </w:rPr>
            </w:pPr>
            <w:r>
              <w:rPr>
                <w:sz w:val="24"/>
                <w:lang w:eastAsia="zh-TW"/>
              </w:rPr>
              <w:t>二、配合本次修法新增之申請項目，第一項新增收取費用規定。</w:t>
            </w:r>
          </w:p>
          <w:p w14:paraId="0DB03D64" w14:textId="77777777" w:rsidR="0095215A" w:rsidRDefault="000349F6">
            <w:pPr>
              <w:pStyle w:val="TableParagraph"/>
              <w:spacing w:before="16"/>
              <w:ind w:left="583" w:right="89" w:hanging="480"/>
              <w:rPr>
                <w:sz w:val="24"/>
                <w:lang w:eastAsia="zh-TW"/>
              </w:rPr>
            </w:pPr>
            <w:r>
              <w:rPr>
                <w:sz w:val="24"/>
                <w:lang w:eastAsia="zh-TW"/>
              </w:rPr>
              <w:t>三、新增第二項授權由中央主管機關或中央目的事業主管機關訂定收費標準。</w:t>
            </w:r>
          </w:p>
        </w:tc>
      </w:tr>
      <w:tr w:rsidR="0095215A" w14:paraId="05D068B4" w14:textId="77777777">
        <w:trPr>
          <w:trHeight w:hRule="exact" w:val="948"/>
        </w:trPr>
        <w:tc>
          <w:tcPr>
            <w:tcW w:w="2926" w:type="dxa"/>
          </w:tcPr>
          <w:p w14:paraId="70580019" w14:textId="77777777" w:rsidR="0095215A" w:rsidRDefault="000349F6">
            <w:pPr>
              <w:pStyle w:val="TableParagraph"/>
              <w:tabs>
                <w:tab w:val="left" w:pos="1612"/>
              </w:tabs>
              <w:spacing w:line="275" w:lineRule="exact"/>
              <w:ind w:hanging="240"/>
              <w:jc w:val="left"/>
              <w:rPr>
                <w:sz w:val="24"/>
                <w:lang w:eastAsia="zh-TW"/>
              </w:rPr>
            </w:pPr>
            <w:r>
              <w:rPr>
                <w:sz w:val="24"/>
                <w:lang w:eastAsia="zh-TW"/>
              </w:rPr>
              <w:t>第</w:t>
            </w:r>
            <w:r>
              <w:rPr>
                <w:sz w:val="24"/>
                <w:u w:val="single"/>
                <w:lang w:eastAsia="zh-TW"/>
              </w:rPr>
              <w:t>四十九</w:t>
            </w:r>
            <w:r>
              <w:rPr>
                <w:sz w:val="24"/>
                <w:lang w:eastAsia="zh-TW"/>
              </w:rPr>
              <w:t>條</w:t>
            </w:r>
            <w:r>
              <w:rPr>
                <w:sz w:val="24"/>
                <w:lang w:eastAsia="zh-TW"/>
              </w:rPr>
              <w:tab/>
            </w:r>
            <w:r>
              <w:rPr>
                <w:sz w:val="24"/>
                <w:lang w:eastAsia="zh-TW"/>
              </w:rPr>
              <w:t>本法施行細</w:t>
            </w:r>
          </w:p>
          <w:p w14:paraId="7B08BF81" w14:textId="77777777" w:rsidR="0095215A" w:rsidRDefault="000349F6">
            <w:pPr>
              <w:pStyle w:val="TableParagraph"/>
              <w:spacing w:before="15"/>
              <w:jc w:val="left"/>
              <w:rPr>
                <w:sz w:val="24"/>
                <w:lang w:eastAsia="zh-TW"/>
              </w:rPr>
            </w:pPr>
            <w:r>
              <w:rPr>
                <w:sz w:val="24"/>
                <w:lang w:eastAsia="zh-TW"/>
              </w:rPr>
              <w:t>則，由中央主管機關定之。</w:t>
            </w:r>
          </w:p>
        </w:tc>
        <w:tc>
          <w:tcPr>
            <w:tcW w:w="2926" w:type="dxa"/>
          </w:tcPr>
          <w:p w14:paraId="19A7C4F5" w14:textId="77777777" w:rsidR="0095215A" w:rsidRDefault="000349F6">
            <w:pPr>
              <w:pStyle w:val="TableParagraph"/>
              <w:tabs>
                <w:tab w:val="left" w:pos="1610"/>
              </w:tabs>
              <w:spacing w:line="275" w:lineRule="exact"/>
              <w:ind w:hanging="240"/>
              <w:jc w:val="left"/>
              <w:rPr>
                <w:sz w:val="24"/>
                <w:lang w:eastAsia="zh-TW"/>
              </w:rPr>
            </w:pPr>
            <w:r>
              <w:rPr>
                <w:sz w:val="24"/>
                <w:lang w:eastAsia="zh-TW"/>
              </w:rPr>
              <w:t>第三十條</w:t>
            </w:r>
            <w:r>
              <w:rPr>
                <w:sz w:val="24"/>
                <w:lang w:eastAsia="zh-TW"/>
              </w:rPr>
              <w:tab/>
            </w:r>
            <w:r>
              <w:rPr>
                <w:sz w:val="24"/>
                <w:lang w:eastAsia="zh-TW"/>
              </w:rPr>
              <w:t>本法施行細</w:t>
            </w:r>
          </w:p>
          <w:p w14:paraId="543B9FAD" w14:textId="77777777" w:rsidR="0095215A" w:rsidRDefault="000349F6">
            <w:pPr>
              <w:pStyle w:val="TableParagraph"/>
              <w:spacing w:before="15"/>
              <w:jc w:val="left"/>
              <w:rPr>
                <w:sz w:val="24"/>
                <w:lang w:eastAsia="zh-TW"/>
              </w:rPr>
            </w:pPr>
            <w:r>
              <w:rPr>
                <w:sz w:val="24"/>
                <w:lang w:eastAsia="zh-TW"/>
              </w:rPr>
              <w:t>則，由中央主管機關定之。</w:t>
            </w:r>
          </w:p>
        </w:tc>
        <w:tc>
          <w:tcPr>
            <w:tcW w:w="2926" w:type="dxa"/>
          </w:tcPr>
          <w:p w14:paraId="0E69A44A" w14:textId="77777777" w:rsidR="0095215A" w:rsidRDefault="000349F6">
            <w:pPr>
              <w:pStyle w:val="TableParagraph"/>
              <w:spacing w:line="276" w:lineRule="exact"/>
              <w:ind w:left="103"/>
              <w:jc w:val="left"/>
              <w:rPr>
                <w:sz w:val="24"/>
              </w:rPr>
            </w:pPr>
            <w:proofErr w:type="spellStart"/>
            <w:r>
              <w:rPr>
                <w:sz w:val="24"/>
              </w:rPr>
              <w:t>條次變更</w:t>
            </w:r>
            <w:proofErr w:type="spellEnd"/>
            <w:r>
              <w:rPr>
                <w:sz w:val="24"/>
              </w:rPr>
              <w:t>。</w:t>
            </w:r>
          </w:p>
        </w:tc>
      </w:tr>
    </w:tbl>
    <w:p w14:paraId="274D6F40" w14:textId="77777777" w:rsidR="0095215A" w:rsidRDefault="0095215A">
      <w:pPr>
        <w:spacing w:line="276" w:lineRule="exact"/>
        <w:rPr>
          <w:sz w:val="24"/>
        </w:rPr>
        <w:sectPr w:rsidR="0095215A">
          <w:pgSz w:w="11910" w:h="16840"/>
          <w:pgMar w:top="1400" w:right="1300" w:bottom="1020" w:left="1600" w:header="0" w:footer="83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6"/>
      </w:tblGrid>
      <w:tr w:rsidR="0095215A" w14:paraId="79C39C61" w14:textId="77777777">
        <w:trPr>
          <w:trHeight w:hRule="exact" w:val="2508"/>
        </w:trPr>
        <w:tc>
          <w:tcPr>
            <w:tcW w:w="2926" w:type="dxa"/>
          </w:tcPr>
          <w:p w14:paraId="60B1A405" w14:textId="77777777" w:rsidR="0095215A" w:rsidRDefault="000349F6">
            <w:pPr>
              <w:pStyle w:val="TableParagraph"/>
              <w:tabs>
                <w:tab w:val="left" w:pos="1370"/>
              </w:tabs>
              <w:spacing w:line="275" w:lineRule="exact"/>
              <w:ind w:hanging="240"/>
              <w:jc w:val="left"/>
              <w:rPr>
                <w:sz w:val="24"/>
                <w:lang w:eastAsia="zh-TW"/>
              </w:rPr>
            </w:pPr>
            <w:r>
              <w:rPr>
                <w:sz w:val="24"/>
                <w:lang w:eastAsia="zh-TW"/>
              </w:rPr>
              <w:lastRenderedPageBreak/>
              <w:t>第</w:t>
            </w:r>
            <w:r>
              <w:rPr>
                <w:sz w:val="24"/>
                <w:u w:val="single"/>
                <w:lang w:eastAsia="zh-TW"/>
              </w:rPr>
              <w:t>五十</w:t>
            </w:r>
            <w:r>
              <w:rPr>
                <w:sz w:val="24"/>
                <w:lang w:eastAsia="zh-TW"/>
              </w:rPr>
              <w:t>條</w:t>
            </w:r>
            <w:r>
              <w:rPr>
                <w:sz w:val="24"/>
                <w:lang w:eastAsia="zh-TW"/>
              </w:rPr>
              <w:tab/>
            </w:r>
            <w:r>
              <w:rPr>
                <w:sz w:val="24"/>
                <w:lang w:eastAsia="zh-TW"/>
              </w:rPr>
              <w:t>本法</w:t>
            </w:r>
            <w:r>
              <w:rPr>
                <w:sz w:val="24"/>
                <w:u w:val="single"/>
                <w:lang w:eastAsia="zh-TW"/>
              </w:rPr>
              <w:t>除第十五</w:t>
            </w:r>
          </w:p>
          <w:p w14:paraId="19EE2F62" w14:textId="77777777" w:rsidR="0095215A" w:rsidRDefault="000349F6">
            <w:pPr>
              <w:pStyle w:val="TableParagraph"/>
              <w:spacing w:before="16"/>
              <w:jc w:val="left"/>
              <w:rPr>
                <w:sz w:val="24"/>
                <w:lang w:eastAsia="zh-TW"/>
              </w:rPr>
            </w:pPr>
            <w:r>
              <w:rPr>
                <w:sz w:val="24"/>
                <w:u w:val="single"/>
                <w:lang w:eastAsia="zh-TW"/>
              </w:rPr>
              <w:t>條</w:t>
            </w:r>
            <w:r>
              <w:rPr>
                <w:sz w:val="24"/>
                <w:lang w:eastAsia="zh-TW"/>
              </w:rPr>
              <w:t>自公布後</w:t>
            </w:r>
            <w:r>
              <w:rPr>
                <w:sz w:val="24"/>
                <w:u w:val="single"/>
                <w:lang w:eastAsia="zh-TW"/>
              </w:rPr>
              <w:t>二</w:t>
            </w:r>
            <w:r>
              <w:rPr>
                <w:sz w:val="24"/>
                <w:lang w:eastAsia="zh-TW"/>
              </w:rPr>
              <w:t>年施行</w:t>
            </w:r>
            <w:r>
              <w:rPr>
                <w:sz w:val="24"/>
                <w:u w:val="single"/>
                <w:lang w:eastAsia="zh-TW"/>
              </w:rPr>
              <w:t>外，自公布日施行</w:t>
            </w:r>
            <w:r>
              <w:rPr>
                <w:sz w:val="24"/>
                <w:lang w:eastAsia="zh-TW"/>
              </w:rPr>
              <w:t>。</w:t>
            </w:r>
          </w:p>
        </w:tc>
        <w:tc>
          <w:tcPr>
            <w:tcW w:w="2926" w:type="dxa"/>
          </w:tcPr>
          <w:p w14:paraId="619C74BA" w14:textId="77777777" w:rsidR="0095215A" w:rsidRDefault="000349F6">
            <w:pPr>
              <w:pStyle w:val="TableParagraph"/>
              <w:tabs>
                <w:tab w:val="left" w:pos="1615"/>
              </w:tabs>
              <w:spacing w:line="275" w:lineRule="exact"/>
              <w:ind w:left="103"/>
              <w:jc w:val="left"/>
              <w:rPr>
                <w:sz w:val="24"/>
                <w:lang w:eastAsia="zh-TW"/>
              </w:rPr>
            </w:pPr>
            <w:r>
              <w:rPr>
                <w:sz w:val="24"/>
                <w:lang w:eastAsia="zh-TW"/>
              </w:rPr>
              <w:t>第三十一條</w:t>
            </w:r>
            <w:r>
              <w:rPr>
                <w:sz w:val="24"/>
                <w:lang w:eastAsia="zh-TW"/>
              </w:rPr>
              <w:tab/>
            </w:r>
            <w:r>
              <w:rPr>
                <w:sz w:val="24"/>
                <w:lang w:eastAsia="zh-TW"/>
              </w:rPr>
              <w:t>本法</w:t>
            </w:r>
            <w:r>
              <w:rPr>
                <w:spacing w:val="-3"/>
                <w:sz w:val="24"/>
                <w:lang w:eastAsia="zh-TW"/>
              </w:rPr>
              <w:t>自</w:t>
            </w:r>
            <w:r>
              <w:rPr>
                <w:sz w:val="24"/>
                <w:lang w:eastAsia="zh-TW"/>
              </w:rPr>
              <w:t>公布</w:t>
            </w:r>
          </w:p>
          <w:p w14:paraId="4A36F144" w14:textId="77777777" w:rsidR="0095215A" w:rsidRDefault="000349F6">
            <w:pPr>
              <w:pStyle w:val="TableParagraph"/>
              <w:spacing w:line="313" w:lineRule="exact"/>
              <w:jc w:val="left"/>
              <w:rPr>
                <w:sz w:val="24"/>
                <w:lang w:eastAsia="zh-TW"/>
              </w:rPr>
            </w:pPr>
            <w:r>
              <w:rPr>
                <w:sz w:val="24"/>
                <w:lang w:eastAsia="zh-TW"/>
              </w:rPr>
              <w:t>後一年施行。</w:t>
            </w:r>
          </w:p>
        </w:tc>
        <w:tc>
          <w:tcPr>
            <w:tcW w:w="2926" w:type="dxa"/>
          </w:tcPr>
          <w:p w14:paraId="38D2948C" w14:textId="77777777" w:rsidR="0095215A" w:rsidRDefault="000349F6">
            <w:pPr>
              <w:pStyle w:val="TableParagraph"/>
              <w:spacing w:line="275" w:lineRule="exact"/>
              <w:ind w:left="103"/>
              <w:jc w:val="left"/>
              <w:rPr>
                <w:sz w:val="24"/>
                <w:lang w:eastAsia="zh-TW"/>
              </w:rPr>
            </w:pPr>
            <w:r>
              <w:rPr>
                <w:sz w:val="24"/>
                <w:lang w:eastAsia="zh-TW"/>
              </w:rPr>
              <w:t>一、條次變更。</w:t>
            </w:r>
          </w:p>
          <w:p w14:paraId="01998658" w14:textId="77777777" w:rsidR="0095215A" w:rsidRDefault="000349F6">
            <w:pPr>
              <w:pStyle w:val="TableParagraph"/>
              <w:spacing w:before="2" w:line="237" w:lineRule="auto"/>
              <w:ind w:left="583" w:right="99" w:hanging="480"/>
              <w:rPr>
                <w:sz w:val="24"/>
                <w:lang w:eastAsia="zh-TW"/>
              </w:rPr>
            </w:pPr>
            <w:r>
              <w:rPr>
                <w:sz w:val="24"/>
                <w:lang w:eastAsia="zh-TW"/>
              </w:rPr>
              <w:t>二、考量修正條文第十五條促進產品資源循環之強制管制措施配套需時，</w:t>
            </w:r>
            <w:proofErr w:type="gramStart"/>
            <w:r>
              <w:rPr>
                <w:sz w:val="24"/>
                <w:lang w:eastAsia="zh-TW"/>
              </w:rPr>
              <w:t>爰</w:t>
            </w:r>
            <w:proofErr w:type="gramEnd"/>
            <w:r>
              <w:rPr>
                <w:sz w:val="24"/>
                <w:lang w:eastAsia="zh-TW"/>
              </w:rPr>
              <w:t>修正施行日期予以二年緩衝</w:t>
            </w:r>
            <w:proofErr w:type="gramStart"/>
            <w:r>
              <w:rPr>
                <w:sz w:val="24"/>
                <w:lang w:eastAsia="zh-TW"/>
              </w:rPr>
              <w:t>期間，其餘</w:t>
            </w:r>
            <w:proofErr w:type="gramEnd"/>
            <w:r>
              <w:rPr>
                <w:sz w:val="24"/>
                <w:lang w:eastAsia="zh-TW"/>
              </w:rPr>
              <w:t>條文自公布日施行。</w:t>
            </w:r>
          </w:p>
        </w:tc>
      </w:tr>
    </w:tbl>
    <w:p w14:paraId="60534134" w14:textId="77777777" w:rsidR="000349F6" w:rsidRDefault="000349F6">
      <w:pPr>
        <w:rPr>
          <w:lang w:eastAsia="zh-TW"/>
        </w:rPr>
      </w:pPr>
    </w:p>
    <w:sectPr w:rsidR="00000000">
      <w:pgSz w:w="11910" w:h="16840"/>
      <w:pgMar w:top="1400" w:right="1300" w:bottom="1020" w:left="1600" w:header="0"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E7DE" w14:textId="77777777" w:rsidR="000349F6" w:rsidRDefault="000349F6">
      <w:r>
        <w:separator/>
      </w:r>
    </w:p>
  </w:endnote>
  <w:endnote w:type="continuationSeparator" w:id="0">
    <w:p w14:paraId="19BF4D51" w14:textId="77777777" w:rsidR="000349F6" w:rsidRDefault="0003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962E" w14:textId="77777777" w:rsidR="0095215A" w:rsidRDefault="000349F6">
    <w:pPr>
      <w:pStyle w:val="a3"/>
      <w:spacing w:before="0" w:line="14" w:lineRule="auto"/>
      <w:ind w:left="0" w:right="0" w:firstLine="0"/>
      <w:rPr>
        <w:sz w:val="16"/>
      </w:rPr>
    </w:pPr>
    <w:r>
      <w:pict w14:anchorId="5B69BEB6">
        <v:shapetype id="_x0000_t202" coordsize="21600,21600" o:spt="202" path="m,l,21600r21600,l21600,xe">
          <v:stroke joinstyle="miter"/>
          <v:path gradientshapeok="t" o:connecttype="rect"/>
        </v:shapetype>
        <v:shape id="_x0000_s1025" type="#_x0000_t202" style="position:absolute;margin-left:297.8pt;margin-top:786.3pt;width:14.1pt;height:13.05pt;z-index:-251658752;mso-position-horizontal-relative:page;mso-position-vertical-relative:page" filled="f" stroked="f">
          <v:textbox inset="0,0,0,0">
            <w:txbxContent>
              <w:p w14:paraId="02C628E2" w14:textId="77777777" w:rsidR="0095215A" w:rsidRDefault="000349F6">
                <w:pPr>
                  <w:spacing w:before="10"/>
                  <w:ind w:left="4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68C84" w14:textId="77777777" w:rsidR="000349F6" w:rsidRDefault="000349F6">
      <w:r>
        <w:separator/>
      </w:r>
    </w:p>
  </w:footnote>
  <w:footnote w:type="continuationSeparator" w:id="0">
    <w:p w14:paraId="49EFBB1C" w14:textId="77777777" w:rsidR="000349F6" w:rsidRDefault="00034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revisionView w:inkAnnotation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5215A"/>
    <w:rsid w:val="000349F6"/>
    <w:rsid w:val="0014041F"/>
    <w:rsid w:val="004A6A77"/>
    <w:rsid w:val="005932F7"/>
    <w:rsid w:val="00902C64"/>
    <w:rsid w:val="0095215A"/>
    <w:rsid w:val="00CE7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1CA6E"/>
  <w15:docId w15:val="{B103FAB2-86A1-4629-BE37-2C68BB0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ind w:left="668" w:right="249" w:hanging="567"/>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12" w:lineRule="exact"/>
      <w:ind w:left="34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w.moj.gov.tw/LawClass/LawAll.aspx?pcode=L0040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3525</Words>
  <Characters>20093</Characters>
  <Application>Microsoft Office Word</Application>
  <DocSecurity>0</DocSecurity>
  <Lines>167</Lines>
  <Paragraphs>47</Paragraphs>
  <ScaleCrop>false</ScaleCrop>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高俊璿;簡榆芯</dc:creator>
  <cp:lastModifiedBy>吳伋</cp:lastModifiedBy>
  <cp:revision>5</cp:revision>
  <dcterms:created xsi:type="dcterms:W3CDTF">2025-06-12T11:32:00Z</dcterms:created>
  <dcterms:modified xsi:type="dcterms:W3CDTF">2025-06-18T03:40:00Z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2016</vt:lpwstr>
  </property>
  <property fmtid="{D5CDD505-2E9C-101B-9397-08002B2CF9AE}" pid="4" name="LastSaved">
    <vt:filetime>2025-06-12T00:00:00Z</vt:filetime>
  </property>
</Properties>
</file>